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E738A" w:rsidRPr="00373E5D" w14:paraId="443599EA" w14:textId="77777777" w:rsidTr="00AD5FDA">
        <w:tc>
          <w:tcPr>
            <w:tcW w:w="10740" w:type="dxa"/>
            <w:shd w:val="clear" w:color="auto" w:fill="595959"/>
          </w:tcPr>
          <w:p w14:paraId="712F6DA5" w14:textId="77777777" w:rsidR="004E738A" w:rsidRPr="00373E5D" w:rsidRDefault="009445EC" w:rsidP="00AD5FDA">
            <w:pPr>
              <w:jc w:val="right"/>
              <w:rPr>
                <w:rFonts w:ascii="Lato" w:hAnsi="Lato" w:cs="Calibri"/>
                <w:color w:val="FFFFFF"/>
                <w:sz w:val="24"/>
                <w:szCs w:val="24"/>
              </w:rPr>
            </w:pPr>
            <w:r w:rsidRPr="00373E5D">
              <w:rPr>
                <w:rFonts w:ascii="Lato" w:hAnsi="Lato" w:cs="Calibri"/>
                <w:color w:val="FFFFFF"/>
                <w:sz w:val="24"/>
                <w:szCs w:val="24"/>
              </w:rPr>
              <w:t>EQIA Submission Form</w:t>
            </w:r>
          </w:p>
          <w:p w14:paraId="438E468E" w14:textId="77777777" w:rsidR="009445EC" w:rsidRPr="00373E5D" w:rsidRDefault="009445EC" w:rsidP="00AD5FDA">
            <w:pPr>
              <w:jc w:val="right"/>
              <w:rPr>
                <w:rFonts w:ascii="Lato" w:hAnsi="Lato" w:cs="Calibri"/>
                <w:color w:val="FFFFFF"/>
                <w:sz w:val="24"/>
                <w:szCs w:val="24"/>
              </w:rPr>
            </w:pPr>
            <w:r w:rsidRPr="00373E5D">
              <w:rPr>
                <w:rFonts w:ascii="Lato" w:hAnsi="Lato" w:cs="Calibri"/>
                <w:color w:val="FFFFFF"/>
                <w:sz w:val="24"/>
                <w:szCs w:val="24"/>
              </w:rPr>
              <w:t xml:space="preserve">Information collected from the EQIA Submission </w:t>
            </w:r>
          </w:p>
        </w:tc>
      </w:tr>
      <w:tr w:rsidR="004E738A" w:rsidRPr="00373E5D" w14:paraId="23D90D1E" w14:textId="77777777" w:rsidTr="00AD5FDA">
        <w:tc>
          <w:tcPr>
            <w:tcW w:w="10740" w:type="dxa"/>
            <w:tcBorders>
              <w:bottom w:val="single" w:sz="4" w:space="0" w:color="auto"/>
            </w:tcBorders>
            <w:shd w:val="clear" w:color="auto" w:fill="215868"/>
          </w:tcPr>
          <w:p w14:paraId="575E882A" w14:textId="77777777" w:rsidR="004E738A" w:rsidRPr="00373E5D" w:rsidRDefault="0006230C">
            <w:pPr>
              <w:rPr>
                <w:rFonts w:ascii="Lato" w:hAnsi="Lato" w:cs="Calibri"/>
                <w:b/>
                <w:bCs/>
                <w:color w:val="FFFFFF"/>
                <w:sz w:val="32"/>
                <w:szCs w:val="32"/>
              </w:rPr>
            </w:pPr>
            <w:r w:rsidRPr="00373E5D">
              <w:rPr>
                <w:rFonts w:ascii="Lato" w:hAnsi="Lato" w:cs="Calibri"/>
                <w:b/>
                <w:bCs/>
                <w:color w:val="FFFFFF"/>
                <w:sz w:val="32"/>
                <w:szCs w:val="32"/>
              </w:rPr>
              <w:t xml:space="preserve">EQIA Submission – ID Number </w:t>
            </w:r>
          </w:p>
          <w:p w14:paraId="609A8B26" w14:textId="77777777" w:rsidR="0006230C" w:rsidRPr="00373E5D" w:rsidRDefault="000D5D9E">
            <w:pPr>
              <w:rPr>
                <w:rFonts w:ascii="Lato" w:hAnsi="Lato" w:cs="Calibri"/>
                <w:b/>
                <w:bCs/>
                <w:color w:val="FFFFFF"/>
                <w:sz w:val="32"/>
                <w:szCs w:val="32"/>
              </w:rPr>
            </w:pPr>
            <w:r w:rsidRPr="00373E5D">
              <w:rPr>
                <w:rFonts w:ascii="Lato" w:hAnsi="Lato" w:cs="Calibri"/>
                <w:b/>
                <w:bCs/>
                <w:color w:val="FFFFFF"/>
                <w:sz w:val="32"/>
                <w:szCs w:val="32"/>
              </w:rPr>
              <w:t>Section A</w:t>
            </w:r>
          </w:p>
        </w:tc>
      </w:tr>
      <w:tr w:rsidR="00FF1509" w:rsidRPr="00373E5D" w14:paraId="19485FD2" w14:textId="77777777" w:rsidTr="00AD5FDA">
        <w:tc>
          <w:tcPr>
            <w:tcW w:w="10740" w:type="dxa"/>
            <w:tcBorders>
              <w:bottom w:val="nil"/>
            </w:tcBorders>
            <w:shd w:val="clear" w:color="auto" w:fill="FFFFFF"/>
          </w:tcPr>
          <w:p w14:paraId="58D90958" w14:textId="77777777" w:rsidR="00FF1509" w:rsidRPr="00373E5D" w:rsidRDefault="00FF1509">
            <w:pPr>
              <w:rPr>
                <w:rFonts w:ascii="Lato" w:hAnsi="Lato" w:cs="Calibri"/>
                <w:b/>
                <w:bCs/>
                <w:sz w:val="24"/>
                <w:szCs w:val="24"/>
              </w:rPr>
            </w:pPr>
            <w:r w:rsidRPr="00373E5D">
              <w:rPr>
                <w:rFonts w:ascii="Lato" w:hAnsi="Lato" w:cs="Calibri"/>
                <w:b/>
                <w:bCs/>
                <w:sz w:val="24"/>
                <w:szCs w:val="24"/>
              </w:rPr>
              <w:t>EQIA Title</w:t>
            </w:r>
          </w:p>
        </w:tc>
      </w:tr>
      <w:tr w:rsidR="00FF1509" w:rsidRPr="00373E5D" w14:paraId="31AA2595" w14:textId="77777777" w:rsidTr="00AD5FDA">
        <w:tc>
          <w:tcPr>
            <w:tcW w:w="10740" w:type="dxa"/>
            <w:tcBorders>
              <w:top w:val="nil"/>
              <w:bottom w:val="single" w:sz="4" w:space="0" w:color="auto"/>
            </w:tcBorders>
            <w:shd w:val="clear" w:color="auto" w:fill="FFFFFF"/>
          </w:tcPr>
          <w:p w14:paraId="0890AF85" w14:textId="3284294E" w:rsidR="00FF1509" w:rsidRPr="00373E5D" w:rsidRDefault="008E7C08">
            <w:pPr>
              <w:rPr>
                <w:rFonts w:ascii="Lato" w:hAnsi="Lato" w:cs="Calibri"/>
                <w:sz w:val="24"/>
                <w:szCs w:val="24"/>
              </w:rPr>
            </w:pPr>
            <w:r w:rsidRPr="00373E5D">
              <w:rPr>
                <w:rFonts w:ascii="Lato" w:hAnsi="Lato" w:cs="Calibri"/>
                <w:sz w:val="24"/>
                <w:szCs w:val="24"/>
              </w:rPr>
              <w:t>Otford to Sevenoaks Walking, Wheeling &amp; Cycling Route</w:t>
            </w:r>
          </w:p>
        </w:tc>
      </w:tr>
      <w:tr w:rsidR="00FF1509" w:rsidRPr="00373E5D" w14:paraId="6610E774" w14:textId="77777777" w:rsidTr="00AD5FDA">
        <w:tc>
          <w:tcPr>
            <w:tcW w:w="10740" w:type="dxa"/>
            <w:tcBorders>
              <w:bottom w:val="nil"/>
            </w:tcBorders>
            <w:shd w:val="clear" w:color="auto" w:fill="FFFFFF"/>
          </w:tcPr>
          <w:p w14:paraId="67709BAB" w14:textId="77777777" w:rsidR="00FF1509" w:rsidRPr="00373E5D" w:rsidRDefault="00FF1509">
            <w:pPr>
              <w:rPr>
                <w:rFonts w:ascii="Lato" w:hAnsi="Lato" w:cs="Calibri"/>
                <w:sz w:val="24"/>
                <w:szCs w:val="24"/>
              </w:rPr>
            </w:pPr>
            <w:r w:rsidRPr="00373E5D">
              <w:rPr>
                <w:rFonts w:ascii="Lato" w:hAnsi="Lato" w:cs="Calibri"/>
                <w:b/>
                <w:bCs/>
                <w:sz w:val="24"/>
                <w:szCs w:val="24"/>
              </w:rPr>
              <w:t>Responsible Officer</w:t>
            </w:r>
          </w:p>
        </w:tc>
      </w:tr>
      <w:tr w:rsidR="00FF1509" w:rsidRPr="00373E5D" w14:paraId="6CDC4D85" w14:textId="77777777" w:rsidTr="00AD5FDA">
        <w:tc>
          <w:tcPr>
            <w:tcW w:w="10740" w:type="dxa"/>
            <w:tcBorders>
              <w:top w:val="nil"/>
            </w:tcBorders>
            <w:shd w:val="clear" w:color="auto" w:fill="FFFFFF"/>
          </w:tcPr>
          <w:p w14:paraId="318C4268" w14:textId="12094D2B" w:rsidR="00FF1509" w:rsidRPr="00373E5D" w:rsidRDefault="008E7C08">
            <w:pPr>
              <w:rPr>
                <w:rFonts w:ascii="Lato" w:hAnsi="Lato" w:cs="Calibri"/>
                <w:sz w:val="24"/>
                <w:szCs w:val="24"/>
              </w:rPr>
            </w:pPr>
            <w:r w:rsidRPr="00373E5D">
              <w:rPr>
                <w:rFonts w:ascii="Lato" w:hAnsi="Lato" w:cs="Calibri"/>
                <w:sz w:val="24"/>
                <w:szCs w:val="24"/>
              </w:rPr>
              <w:t>Carlyn Kan</w:t>
            </w:r>
          </w:p>
        </w:tc>
      </w:tr>
      <w:tr w:rsidR="004E738A" w:rsidRPr="00373E5D" w14:paraId="6859C0CA" w14:textId="77777777" w:rsidTr="00AD5FDA">
        <w:tc>
          <w:tcPr>
            <w:tcW w:w="10740" w:type="dxa"/>
            <w:tcBorders>
              <w:bottom w:val="single" w:sz="4" w:space="0" w:color="auto"/>
            </w:tcBorders>
            <w:shd w:val="clear" w:color="auto" w:fill="215868"/>
          </w:tcPr>
          <w:p w14:paraId="5A96DAEE" w14:textId="0C12DAA6" w:rsidR="004E738A" w:rsidRPr="00373E5D" w:rsidRDefault="008E7C08">
            <w:pPr>
              <w:rPr>
                <w:rFonts w:ascii="Lato" w:hAnsi="Lato" w:cs="Calibri"/>
                <w:b/>
                <w:bCs/>
                <w:color w:val="FFFFFF"/>
                <w:sz w:val="28"/>
                <w:szCs w:val="28"/>
              </w:rPr>
            </w:pPr>
            <w:r w:rsidRPr="00373E5D">
              <w:rPr>
                <w:rFonts w:ascii="Lato" w:hAnsi="Lato" w:cs="Calibri"/>
                <w:b/>
                <w:bCs/>
                <w:color w:val="FFFFFF"/>
                <w:sz w:val="28"/>
                <w:szCs w:val="28"/>
              </w:rPr>
              <w:t>Details of the assessment</w:t>
            </w:r>
            <w:r w:rsidR="009C2E1D" w:rsidRPr="00373E5D">
              <w:rPr>
                <w:rFonts w:ascii="Lato" w:hAnsi="Lato" w:cs="Calibri"/>
                <w:b/>
                <w:bCs/>
                <w:color w:val="FFFFFF"/>
                <w:sz w:val="28"/>
                <w:szCs w:val="28"/>
              </w:rPr>
              <w:t xml:space="preserve"> </w:t>
            </w:r>
          </w:p>
        </w:tc>
      </w:tr>
      <w:tr w:rsidR="001F34DC" w:rsidRPr="00373E5D" w14:paraId="52D07106" w14:textId="77777777" w:rsidTr="00AD5FDA">
        <w:tc>
          <w:tcPr>
            <w:tcW w:w="10740" w:type="dxa"/>
            <w:tcBorders>
              <w:bottom w:val="nil"/>
            </w:tcBorders>
            <w:shd w:val="clear" w:color="auto" w:fill="FFFFFF"/>
          </w:tcPr>
          <w:p w14:paraId="5645E78A" w14:textId="4AD86B7C" w:rsidR="001F34DC" w:rsidRPr="00373E5D" w:rsidRDefault="008E7C08">
            <w:pPr>
              <w:rPr>
                <w:rFonts w:ascii="Lato" w:hAnsi="Lato" w:cs="Calibri"/>
                <w:b/>
                <w:bCs/>
                <w:sz w:val="24"/>
                <w:szCs w:val="24"/>
              </w:rPr>
            </w:pPr>
            <w:r w:rsidRPr="00373E5D">
              <w:rPr>
                <w:rFonts w:ascii="Lato" w:hAnsi="Lato" w:cs="Calibri"/>
                <w:b/>
                <w:bCs/>
                <w:sz w:val="24"/>
                <w:szCs w:val="24"/>
              </w:rPr>
              <w:t>Name of Function/Policy/Service being assessed</w:t>
            </w:r>
          </w:p>
        </w:tc>
      </w:tr>
      <w:tr w:rsidR="001F34DC" w:rsidRPr="00373E5D" w14:paraId="3200E639" w14:textId="77777777" w:rsidTr="00AD5FDA">
        <w:tc>
          <w:tcPr>
            <w:tcW w:w="10740" w:type="dxa"/>
            <w:tcBorders>
              <w:top w:val="nil"/>
              <w:bottom w:val="nil"/>
            </w:tcBorders>
            <w:shd w:val="clear" w:color="auto" w:fill="FFFFFF"/>
          </w:tcPr>
          <w:p w14:paraId="218CCF7E" w14:textId="0ABDE933" w:rsidR="001F34DC" w:rsidRPr="00373E5D" w:rsidRDefault="008E7C08">
            <w:pPr>
              <w:rPr>
                <w:rFonts w:ascii="Lato" w:hAnsi="Lato" w:cs="Calibri"/>
                <w:sz w:val="24"/>
                <w:szCs w:val="24"/>
              </w:rPr>
            </w:pPr>
            <w:r w:rsidRPr="00373E5D">
              <w:rPr>
                <w:rFonts w:ascii="Lato" w:hAnsi="Lato" w:cs="Calibri"/>
                <w:sz w:val="24"/>
                <w:szCs w:val="24"/>
              </w:rPr>
              <w:t>Otford to Sevenoaks Walking, Wheeling &amp; Cycling Route</w:t>
            </w:r>
            <w:r w:rsidRPr="00373E5D">
              <w:rPr>
                <w:rFonts w:ascii="Lato" w:hAnsi="Lato" w:cs="Calibri"/>
                <w:sz w:val="24"/>
                <w:szCs w:val="24"/>
              </w:rPr>
              <w:br/>
            </w:r>
          </w:p>
        </w:tc>
      </w:tr>
      <w:tr w:rsidR="001F34DC" w:rsidRPr="00373E5D" w14:paraId="220E7B64" w14:textId="77777777" w:rsidTr="00AD5FDA">
        <w:tc>
          <w:tcPr>
            <w:tcW w:w="10740" w:type="dxa"/>
            <w:tcBorders>
              <w:top w:val="nil"/>
              <w:bottom w:val="nil"/>
            </w:tcBorders>
            <w:shd w:val="clear" w:color="auto" w:fill="FFFFFF"/>
          </w:tcPr>
          <w:p w14:paraId="678CDD30" w14:textId="17558884" w:rsidR="001F34DC" w:rsidRPr="00373E5D" w:rsidRDefault="008E7C08">
            <w:pPr>
              <w:rPr>
                <w:rFonts w:ascii="Lato" w:hAnsi="Lato" w:cs="Calibri"/>
                <w:sz w:val="24"/>
                <w:szCs w:val="24"/>
              </w:rPr>
            </w:pPr>
            <w:r w:rsidRPr="00373E5D">
              <w:rPr>
                <w:rFonts w:ascii="Lato" w:hAnsi="Lato" w:cs="Calibri"/>
                <w:b/>
                <w:bCs/>
                <w:sz w:val="24"/>
                <w:szCs w:val="24"/>
              </w:rPr>
              <w:t>Date of assessment</w:t>
            </w:r>
          </w:p>
        </w:tc>
      </w:tr>
      <w:tr w:rsidR="001F34DC" w:rsidRPr="00373E5D" w14:paraId="46DA0E8C" w14:textId="77777777" w:rsidTr="00AD5FDA">
        <w:tc>
          <w:tcPr>
            <w:tcW w:w="10740" w:type="dxa"/>
            <w:tcBorders>
              <w:top w:val="nil"/>
              <w:bottom w:val="nil"/>
            </w:tcBorders>
            <w:shd w:val="clear" w:color="auto" w:fill="FFFFFF"/>
          </w:tcPr>
          <w:p w14:paraId="20A075F5" w14:textId="0523A7B9" w:rsidR="001F34DC" w:rsidRPr="00373E5D" w:rsidRDefault="008E7C08">
            <w:pPr>
              <w:rPr>
                <w:rFonts w:ascii="Lato" w:hAnsi="Lato" w:cs="Calibri"/>
                <w:sz w:val="24"/>
                <w:szCs w:val="24"/>
              </w:rPr>
            </w:pPr>
            <w:r w:rsidRPr="00373E5D">
              <w:rPr>
                <w:rFonts w:ascii="Lato" w:hAnsi="Lato" w:cs="Calibri"/>
                <w:sz w:val="24"/>
                <w:szCs w:val="24"/>
              </w:rPr>
              <w:t>May 2025</w:t>
            </w:r>
            <w:r w:rsidRPr="00373E5D">
              <w:rPr>
                <w:rFonts w:ascii="Lato" w:hAnsi="Lato" w:cs="Calibri"/>
                <w:sz w:val="24"/>
                <w:szCs w:val="24"/>
              </w:rPr>
              <w:br/>
            </w:r>
          </w:p>
        </w:tc>
      </w:tr>
      <w:tr w:rsidR="001F34DC" w:rsidRPr="00373E5D" w14:paraId="0A46D448" w14:textId="77777777" w:rsidTr="00AD5FDA">
        <w:tc>
          <w:tcPr>
            <w:tcW w:w="10740" w:type="dxa"/>
            <w:tcBorders>
              <w:top w:val="nil"/>
              <w:bottom w:val="nil"/>
            </w:tcBorders>
            <w:shd w:val="clear" w:color="auto" w:fill="FFFFFF"/>
          </w:tcPr>
          <w:p w14:paraId="366CE2D5" w14:textId="7EC4D3DC" w:rsidR="001F34DC" w:rsidRPr="00373E5D" w:rsidRDefault="008E7C08">
            <w:pPr>
              <w:rPr>
                <w:rFonts w:ascii="Lato" w:hAnsi="Lato" w:cs="Calibri"/>
                <w:b/>
                <w:bCs/>
                <w:sz w:val="24"/>
                <w:szCs w:val="24"/>
              </w:rPr>
            </w:pPr>
            <w:r w:rsidRPr="00373E5D">
              <w:rPr>
                <w:rFonts w:ascii="Lato" w:hAnsi="Lato" w:cs="Calibri"/>
                <w:b/>
                <w:bCs/>
                <w:sz w:val="24"/>
                <w:szCs w:val="24"/>
              </w:rPr>
              <w:t>Directorate &amp; Service</w:t>
            </w:r>
          </w:p>
        </w:tc>
      </w:tr>
      <w:tr w:rsidR="001F34DC" w:rsidRPr="00373E5D" w14:paraId="78E5C3CD" w14:textId="77777777" w:rsidTr="00AD5FDA">
        <w:tc>
          <w:tcPr>
            <w:tcW w:w="10740" w:type="dxa"/>
            <w:tcBorders>
              <w:top w:val="nil"/>
              <w:bottom w:val="nil"/>
            </w:tcBorders>
            <w:shd w:val="clear" w:color="auto" w:fill="FFFFFF"/>
          </w:tcPr>
          <w:p w14:paraId="5A4A8BE5" w14:textId="572219F7" w:rsidR="001F34DC" w:rsidRPr="00373E5D" w:rsidRDefault="008E7C08">
            <w:pPr>
              <w:rPr>
                <w:rFonts w:ascii="Lato" w:hAnsi="Lato" w:cs="Calibri"/>
                <w:bCs/>
                <w:sz w:val="24"/>
                <w:szCs w:val="24"/>
              </w:rPr>
            </w:pPr>
            <w:r w:rsidRPr="00373E5D">
              <w:rPr>
                <w:rFonts w:ascii="Lato" w:hAnsi="Lato" w:cs="Calibri"/>
                <w:bCs/>
                <w:sz w:val="24"/>
                <w:szCs w:val="24"/>
              </w:rPr>
              <w:t>Development Services</w:t>
            </w:r>
            <w:r w:rsidRPr="00373E5D">
              <w:rPr>
                <w:rFonts w:ascii="Lato" w:hAnsi="Lato" w:cs="Calibri"/>
                <w:bCs/>
                <w:sz w:val="24"/>
                <w:szCs w:val="24"/>
              </w:rPr>
              <w:br/>
            </w:r>
          </w:p>
        </w:tc>
      </w:tr>
      <w:tr w:rsidR="001F34DC" w:rsidRPr="00373E5D" w14:paraId="03453FB2" w14:textId="77777777" w:rsidTr="00AD5FDA">
        <w:tc>
          <w:tcPr>
            <w:tcW w:w="10740" w:type="dxa"/>
            <w:tcBorders>
              <w:top w:val="nil"/>
              <w:bottom w:val="nil"/>
            </w:tcBorders>
            <w:shd w:val="clear" w:color="auto" w:fill="FFFFFF"/>
          </w:tcPr>
          <w:p w14:paraId="21959A18" w14:textId="532C07A6" w:rsidR="001F34DC" w:rsidRPr="00373E5D" w:rsidRDefault="008E7C08">
            <w:pPr>
              <w:rPr>
                <w:rFonts w:ascii="Lato" w:hAnsi="Lato" w:cs="Calibri"/>
                <w:b/>
                <w:bCs/>
                <w:sz w:val="24"/>
                <w:szCs w:val="24"/>
              </w:rPr>
            </w:pPr>
            <w:r w:rsidRPr="00373E5D">
              <w:rPr>
                <w:rFonts w:ascii="Lato" w:hAnsi="Lato" w:cs="Calibri"/>
                <w:b/>
                <w:bCs/>
                <w:sz w:val="24"/>
                <w:szCs w:val="24"/>
              </w:rPr>
              <w:t>Policy Owner</w:t>
            </w:r>
          </w:p>
        </w:tc>
      </w:tr>
      <w:tr w:rsidR="001F34DC" w:rsidRPr="00373E5D" w14:paraId="04EB91F4" w14:textId="77777777" w:rsidTr="00AD5FDA">
        <w:tc>
          <w:tcPr>
            <w:tcW w:w="10740" w:type="dxa"/>
            <w:tcBorders>
              <w:top w:val="nil"/>
              <w:bottom w:val="nil"/>
            </w:tcBorders>
            <w:shd w:val="clear" w:color="auto" w:fill="FFFFFF"/>
          </w:tcPr>
          <w:p w14:paraId="12A95341" w14:textId="111B0796" w:rsidR="001F34DC" w:rsidRPr="00373E5D" w:rsidRDefault="008E7C08">
            <w:pPr>
              <w:rPr>
                <w:rFonts w:ascii="Lato" w:hAnsi="Lato" w:cs="Calibri"/>
                <w:sz w:val="24"/>
                <w:szCs w:val="24"/>
              </w:rPr>
            </w:pPr>
            <w:r w:rsidRPr="00373E5D">
              <w:rPr>
                <w:rFonts w:ascii="Lato" w:hAnsi="Lato" w:cs="Calibri"/>
                <w:sz w:val="24"/>
                <w:szCs w:val="24"/>
              </w:rPr>
              <w:t>Strategic Planning Team</w:t>
            </w:r>
          </w:p>
        </w:tc>
      </w:tr>
      <w:tr w:rsidR="00C26E37" w:rsidRPr="00373E5D" w14:paraId="01DF7C79" w14:textId="77777777" w:rsidTr="00AD5FDA">
        <w:tc>
          <w:tcPr>
            <w:tcW w:w="10740" w:type="dxa"/>
            <w:shd w:val="clear" w:color="auto" w:fill="215868"/>
          </w:tcPr>
          <w:p w14:paraId="03BCED12" w14:textId="77777777" w:rsidR="00C26E37" w:rsidRPr="00373E5D" w:rsidRDefault="00C26E37" w:rsidP="00C26E37">
            <w:pPr>
              <w:rPr>
                <w:rFonts w:ascii="Lato" w:hAnsi="Lato" w:cs="Calibri"/>
                <w:b/>
                <w:bCs/>
                <w:color w:val="FFFFFF"/>
                <w:sz w:val="28"/>
                <w:szCs w:val="28"/>
              </w:rPr>
            </w:pPr>
            <w:r w:rsidRPr="00373E5D">
              <w:rPr>
                <w:rFonts w:ascii="Lato" w:hAnsi="Lato" w:cs="Calibri"/>
                <w:b/>
                <w:bCs/>
                <w:color w:val="FFFFFF"/>
                <w:sz w:val="28"/>
                <w:szCs w:val="28"/>
              </w:rPr>
              <w:t>Aims and Objectives</w:t>
            </w:r>
          </w:p>
        </w:tc>
      </w:tr>
      <w:tr w:rsidR="00C26E37" w:rsidRPr="00373E5D" w14:paraId="01B72ABD" w14:textId="77777777" w:rsidTr="00AD5FDA">
        <w:tc>
          <w:tcPr>
            <w:tcW w:w="10740" w:type="dxa"/>
            <w:shd w:val="clear" w:color="auto" w:fill="auto"/>
          </w:tcPr>
          <w:p w14:paraId="631D1EAF" w14:textId="064EADCF" w:rsidR="005E5CB5" w:rsidRPr="005E5CB5" w:rsidRDefault="005F28AB" w:rsidP="00C26E37">
            <w:pPr>
              <w:rPr>
                <w:rFonts w:ascii="Lato" w:hAnsi="Lato" w:cs="Segoe UI"/>
                <w:b/>
                <w:bCs/>
                <w:color w:val="09262D"/>
                <w:sz w:val="24"/>
                <w:szCs w:val="24"/>
              </w:rPr>
            </w:pPr>
            <w:r w:rsidRPr="005E5CB5">
              <w:rPr>
                <w:rFonts w:ascii="Lato" w:hAnsi="Lato" w:cs="Segoe UI"/>
                <w:b/>
                <w:bCs/>
                <w:color w:val="09262D"/>
                <w:sz w:val="24"/>
                <w:szCs w:val="24"/>
              </w:rPr>
              <w:t>Background</w:t>
            </w:r>
          </w:p>
          <w:p w14:paraId="7BDD7E3D" w14:textId="77777777" w:rsidR="005E5CB5" w:rsidRDefault="005E5CB5" w:rsidP="00C26E37">
            <w:pPr>
              <w:rPr>
                <w:rFonts w:ascii="Lato" w:hAnsi="Lato" w:cs="Segoe UI"/>
                <w:color w:val="09262D"/>
                <w:sz w:val="24"/>
                <w:szCs w:val="24"/>
              </w:rPr>
            </w:pPr>
          </w:p>
          <w:p w14:paraId="380CDC07" w14:textId="3FD28230" w:rsidR="005E5CB5" w:rsidRDefault="005F28AB" w:rsidP="00C26E37">
            <w:pPr>
              <w:rPr>
                <w:rFonts w:ascii="Lato" w:hAnsi="Lato" w:cs="Segoe UI"/>
                <w:color w:val="09262D"/>
                <w:sz w:val="24"/>
                <w:szCs w:val="24"/>
              </w:rPr>
            </w:pPr>
            <w:r w:rsidRPr="00373E5D">
              <w:rPr>
                <w:rFonts w:ascii="Lato" w:hAnsi="Lato" w:cs="Segoe UI"/>
                <w:color w:val="09262D"/>
                <w:sz w:val="24"/>
                <w:szCs w:val="24"/>
              </w:rPr>
              <w:t>Active travel refers to modes of travel that involve a level of travel activity to get to a particular destination</w:t>
            </w:r>
            <w:r w:rsidR="005E5CB5">
              <w:rPr>
                <w:rFonts w:ascii="Lato" w:hAnsi="Lato" w:cs="Segoe UI"/>
                <w:color w:val="09262D"/>
                <w:sz w:val="24"/>
                <w:szCs w:val="24"/>
              </w:rPr>
              <w:t>,</w:t>
            </w:r>
            <w:r w:rsidRPr="00373E5D">
              <w:rPr>
                <w:rFonts w:ascii="Lato" w:hAnsi="Lato" w:cs="Segoe UI"/>
                <w:color w:val="09262D"/>
                <w:sz w:val="24"/>
                <w:szCs w:val="24"/>
              </w:rPr>
              <w:t xml:space="preserve"> such as work, the shops</w:t>
            </w:r>
            <w:r w:rsidR="005E5CB5">
              <w:rPr>
                <w:rFonts w:ascii="Lato" w:hAnsi="Lato" w:cs="Segoe UI"/>
                <w:color w:val="09262D"/>
                <w:sz w:val="24"/>
                <w:szCs w:val="24"/>
              </w:rPr>
              <w:t>,</w:t>
            </w:r>
            <w:r w:rsidRPr="00373E5D">
              <w:rPr>
                <w:rFonts w:ascii="Lato" w:hAnsi="Lato" w:cs="Segoe UI"/>
                <w:color w:val="09262D"/>
                <w:sz w:val="24"/>
                <w:szCs w:val="24"/>
              </w:rPr>
              <w:t xml:space="preserve"> or to visit friends. Active travel can be for complete journeys or parts of a journey.</w:t>
            </w:r>
            <w:r w:rsidR="00373E5D">
              <w:rPr>
                <w:rFonts w:ascii="Lato" w:hAnsi="Lato" w:cs="Segoe UI"/>
                <w:color w:val="09262D"/>
                <w:sz w:val="24"/>
                <w:szCs w:val="24"/>
              </w:rPr>
              <w:br/>
            </w:r>
            <w:r w:rsidRPr="00373E5D">
              <w:rPr>
                <w:rFonts w:ascii="Lato" w:hAnsi="Lato" w:cs="Segoe UI"/>
                <w:color w:val="09262D"/>
                <w:sz w:val="24"/>
                <w:szCs w:val="24"/>
              </w:rPr>
              <w:br/>
              <w:t>The term is often used interchangeably with walking</w:t>
            </w:r>
            <w:r w:rsidR="00A557DE" w:rsidRPr="00373E5D">
              <w:rPr>
                <w:rFonts w:ascii="Lato" w:hAnsi="Lato" w:cs="Segoe UI"/>
                <w:color w:val="09262D"/>
                <w:sz w:val="24"/>
                <w:szCs w:val="24"/>
              </w:rPr>
              <w:t>, wheeling</w:t>
            </w:r>
            <w:r w:rsidRPr="00373E5D">
              <w:rPr>
                <w:rFonts w:ascii="Lato" w:hAnsi="Lato" w:cs="Segoe UI"/>
                <w:color w:val="09262D"/>
                <w:sz w:val="24"/>
                <w:szCs w:val="24"/>
              </w:rPr>
              <w:t xml:space="preserve"> and cycling, but active travel can also include trips made by wheelchair, mobility scooters, adapted cycles, e-cycles, scooters, as well as cycle sharing schemes (adapted from the definition in the Future of Mobility: urban strategy</w:t>
            </w:r>
            <w:r w:rsidR="002F7D24" w:rsidRPr="00373E5D">
              <w:rPr>
                <w:rFonts w:ascii="Lato" w:hAnsi="Lato" w:cs="Segoe UI"/>
                <w:color w:val="09262D"/>
                <w:sz w:val="24"/>
                <w:szCs w:val="24"/>
              </w:rPr>
              <w:t>)</w:t>
            </w:r>
            <w:r w:rsidR="005E5CB5">
              <w:rPr>
                <w:rFonts w:ascii="Lato" w:hAnsi="Lato" w:cs="Segoe UI"/>
                <w:color w:val="09262D"/>
                <w:sz w:val="24"/>
                <w:szCs w:val="24"/>
              </w:rPr>
              <w:t>.</w:t>
            </w:r>
            <w:r w:rsidRPr="00373E5D">
              <w:rPr>
                <w:rFonts w:ascii="Lato" w:hAnsi="Lato" w:cs="Segoe UI"/>
                <w:color w:val="09262D"/>
                <w:sz w:val="24"/>
                <w:szCs w:val="24"/>
              </w:rPr>
              <w:br/>
            </w:r>
            <w:r w:rsidRPr="00373E5D">
              <w:rPr>
                <w:rFonts w:ascii="Lato" w:hAnsi="Lato" w:cs="Segoe UI"/>
                <w:color w:val="09262D"/>
                <w:sz w:val="24"/>
                <w:szCs w:val="24"/>
              </w:rPr>
              <w:br/>
              <w:t>Wheels for Wellbeing explains that cycling includes a wide range of cycle types, including:</w:t>
            </w:r>
            <w:r w:rsidR="005E5CB5">
              <w:rPr>
                <w:rFonts w:ascii="Lato" w:hAnsi="Lato" w:cs="Segoe UI"/>
                <w:color w:val="09262D"/>
                <w:sz w:val="24"/>
                <w:szCs w:val="24"/>
              </w:rPr>
              <w:br/>
            </w:r>
            <w:r w:rsidRPr="00373E5D">
              <w:rPr>
                <w:rFonts w:ascii="Lato" w:hAnsi="Lato" w:cs="Segoe UI"/>
                <w:color w:val="09262D"/>
                <w:sz w:val="24"/>
                <w:szCs w:val="24"/>
              </w:rPr>
              <w:br/>
              <w:t xml:space="preserve">1. </w:t>
            </w:r>
            <w:r w:rsidR="00373E5D">
              <w:rPr>
                <w:rFonts w:ascii="Lato" w:hAnsi="Lato" w:cs="Segoe UI"/>
                <w:color w:val="09262D"/>
                <w:sz w:val="24"/>
                <w:szCs w:val="24"/>
              </w:rPr>
              <w:t>B</w:t>
            </w:r>
            <w:r w:rsidRPr="00373E5D">
              <w:rPr>
                <w:rFonts w:ascii="Lato" w:hAnsi="Lato" w:cs="Segoe UI"/>
                <w:color w:val="09262D"/>
                <w:sz w:val="24"/>
                <w:szCs w:val="24"/>
              </w:rPr>
              <w:t>icycles</w:t>
            </w:r>
            <w:r w:rsidRPr="00373E5D">
              <w:rPr>
                <w:rFonts w:ascii="Lato" w:hAnsi="Lato" w:cs="Segoe UI"/>
                <w:color w:val="09262D"/>
                <w:sz w:val="24"/>
                <w:szCs w:val="24"/>
              </w:rPr>
              <w:br/>
              <w:t xml:space="preserve">2. </w:t>
            </w:r>
            <w:r w:rsidR="00373E5D">
              <w:rPr>
                <w:rFonts w:ascii="Lato" w:hAnsi="Lato" w:cs="Segoe UI"/>
                <w:color w:val="09262D"/>
                <w:sz w:val="24"/>
                <w:szCs w:val="24"/>
              </w:rPr>
              <w:t>H</w:t>
            </w:r>
            <w:r w:rsidRPr="00373E5D">
              <w:rPr>
                <w:rFonts w:ascii="Lato" w:hAnsi="Lato" w:cs="Segoe UI"/>
                <w:color w:val="09262D"/>
                <w:sz w:val="24"/>
                <w:szCs w:val="24"/>
              </w:rPr>
              <w:t>andcycles</w:t>
            </w:r>
            <w:r w:rsidRPr="00373E5D">
              <w:rPr>
                <w:rFonts w:ascii="Lato" w:hAnsi="Lato" w:cs="Segoe UI"/>
                <w:color w:val="09262D"/>
                <w:sz w:val="24"/>
                <w:szCs w:val="24"/>
              </w:rPr>
              <w:br/>
              <w:t xml:space="preserve">3. </w:t>
            </w:r>
            <w:r w:rsidR="00373E5D">
              <w:rPr>
                <w:rFonts w:ascii="Lato" w:hAnsi="Lato" w:cs="Segoe UI"/>
                <w:color w:val="09262D"/>
                <w:sz w:val="24"/>
                <w:szCs w:val="24"/>
              </w:rPr>
              <w:t>T</w:t>
            </w:r>
            <w:r w:rsidRPr="00373E5D">
              <w:rPr>
                <w:rFonts w:ascii="Lato" w:hAnsi="Lato" w:cs="Segoe UI"/>
                <w:color w:val="09262D"/>
                <w:sz w:val="24"/>
                <w:szCs w:val="24"/>
              </w:rPr>
              <w:t>ricycles</w:t>
            </w:r>
            <w:r w:rsidRPr="00373E5D">
              <w:rPr>
                <w:rFonts w:ascii="Lato" w:hAnsi="Lato" w:cs="Segoe UI"/>
                <w:color w:val="09262D"/>
                <w:sz w:val="24"/>
                <w:szCs w:val="24"/>
              </w:rPr>
              <w:br/>
              <w:t xml:space="preserve">4. </w:t>
            </w:r>
            <w:r w:rsidR="00373E5D">
              <w:rPr>
                <w:rFonts w:ascii="Lato" w:hAnsi="Lato" w:cs="Segoe UI"/>
                <w:color w:val="09262D"/>
                <w:sz w:val="24"/>
                <w:szCs w:val="24"/>
              </w:rPr>
              <w:t>R</w:t>
            </w:r>
            <w:r w:rsidRPr="00373E5D">
              <w:rPr>
                <w:rFonts w:ascii="Lato" w:hAnsi="Lato" w:cs="Segoe UI"/>
                <w:color w:val="09262D"/>
                <w:sz w:val="24"/>
                <w:szCs w:val="24"/>
              </w:rPr>
              <w:t>ecumbent tricycles</w:t>
            </w:r>
            <w:r w:rsidRPr="00373E5D">
              <w:rPr>
                <w:rFonts w:ascii="Lato" w:hAnsi="Lato" w:cs="Segoe UI"/>
                <w:color w:val="09262D"/>
                <w:sz w:val="24"/>
                <w:szCs w:val="24"/>
              </w:rPr>
              <w:br/>
              <w:t xml:space="preserve">5. </w:t>
            </w:r>
            <w:r w:rsidR="00373E5D">
              <w:rPr>
                <w:rFonts w:ascii="Lato" w:hAnsi="Lato" w:cs="Segoe UI"/>
                <w:color w:val="09262D"/>
                <w:sz w:val="24"/>
                <w:szCs w:val="24"/>
              </w:rPr>
              <w:t>G</w:t>
            </w:r>
            <w:r w:rsidRPr="00373E5D">
              <w:rPr>
                <w:rFonts w:ascii="Lato" w:hAnsi="Lato" w:cs="Segoe UI"/>
                <w:color w:val="09262D"/>
                <w:sz w:val="24"/>
                <w:szCs w:val="24"/>
              </w:rPr>
              <w:t>o-karts</w:t>
            </w:r>
            <w:r w:rsidRPr="00373E5D">
              <w:rPr>
                <w:rFonts w:ascii="Lato" w:hAnsi="Lato" w:cs="Segoe UI"/>
                <w:color w:val="09262D"/>
                <w:sz w:val="24"/>
                <w:szCs w:val="24"/>
              </w:rPr>
              <w:br/>
              <w:t xml:space="preserve">6. </w:t>
            </w:r>
            <w:r w:rsidR="00373E5D">
              <w:rPr>
                <w:rFonts w:ascii="Lato" w:hAnsi="Lato" w:cs="Segoe UI"/>
                <w:color w:val="09262D"/>
                <w:sz w:val="24"/>
                <w:szCs w:val="24"/>
              </w:rPr>
              <w:t>C</w:t>
            </w:r>
            <w:r w:rsidRPr="00373E5D">
              <w:rPr>
                <w:rFonts w:ascii="Lato" w:hAnsi="Lato" w:cs="Segoe UI"/>
                <w:color w:val="09262D"/>
                <w:sz w:val="24"/>
                <w:szCs w:val="24"/>
              </w:rPr>
              <w:t>ycles for 2 (tandem, side by side, wheelchair tandem and duet bikes)</w:t>
            </w:r>
            <w:r w:rsidRPr="00373E5D">
              <w:rPr>
                <w:rFonts w:ascii="Lato" w:hAnsi="Lato" w:cs="Segoe UI"/>
                <w:color w:val="09262D"/>
                <w:sz w:val="24"/>
                <w:szCs w:val="24"/>
              </w:rPr>
              <w:br/>
            </w:r>
            <w:r w:rsidRPr="00373E5D">
              <w:rPr>
                <w:rFonts w:ascii="Lato" w:hAnsi="Lato" w:cs="Segoe UI"/>
                <w:color w:val="09262D"/>
                <w:sz w:val="24"/>
                <w:szCs w:val="24"/>
              </w:rPr>
              <w:br/>
            </w:r>
            <w:r w:rsidRPr="005E5CB5">
              <w:rPr>
                <w:rFonts w:ascii="Lato" w:hAnsi="Lato" w:cs="Segoe UI"/>
                <w:b/>
                <w:bCs/>
                <w:color w:val="09262D"/>
                <w:sz w:val="24"/>
                <w:szCs w:val="24"/>
              </w:rPr>
              <w:t>Aim</w:t>
            </w:r>
          </w:p>
          <w:p w14:paraId="20DCCD4A" w14:textId="77777777" w:rsidR="005E5CB5" w:rsidRDefault="005E5CB5" w:rsidP="00C26E37">
            <w:pPr>
              <w:rPr>
                <w:rFonts w:ascii="Lato" w:hAnsi="Lato" w:cs="Segoe UI"/>
                <w:color w:val="09262D"/>
                <w:sz w:val="24"/>
                <w:szCs w:val="24"/>
              </w:rPr>
            </w:pPr>
          </w:p>
          <w:p w14:paraId="0FBA6EFA" w14:textId="097A2815" w:rsidR="005E5CB5" w:rsidRDefault="00C33C72" w:rsidP="00C26E37">
            <w:pPr>
              <w:rPr>
                <w:rFonts w:ascii="Lato" w:hAnsi="Lato" w:cs="Segoe UI"/>
                <w:color w:val="09262D"/>
                <w:sz w:val="24"/>
                <w:szCs w:val="24"/>
              </w:rPr>
            </w:pPr>
            <w:r w:rsidRPr="00C33C72">
              <w:rPr>
                <w:rFonts w:ascii="Lato" w:hAnsi="Lato" w:cs="Segoe UI"/>
                <w:color w:val="09262D"/>
                <w:sz w:val="24"/>
                <w:szCs w:val="24"/>
              </w:rPr>
              <w:t xml:space="preserve">This active travel scheme aims to make it easier and more appealing for </w:t>
            </w:r>
            <w:r>
              <w:rPr>
                <w:rFonts w:ascii="Lato" w:hAnsi="Lato" w:cs="Segoe UI"/>
                <w:color w:val="09262D"/>
                <w:sz w:val="24"/>
                <w:szCs w:val="24"/>
              </w:rPr>
              <w:t xml:space="preserve">more </w:t>
            </w:r>
            <w:r w:rsidRPr="00C33C72">
              <w:rPr>
                <w:rFonts w:ascii="Lato" w:hAnsi="Lato" w:cs="Segoe UI"/>
                <w:color w:val="09262D"/>
                <w:sz w:val="24"/>
                <w:szCs w:val="24"/>
              </w:rPr>
              <w:t>people of all abilities to walk, wheel, or cycle between Otford and Sevenoaks</w:t>
            </w:r>
            <w:r>
              <w:rPr>
                <w:rFonts w:ascii="Lato" w:hAnsi="Lato" w:cs="Segoe UI"/>
                <w:color w:val="09262D"/>
                <w:sz w:val="24"/>
                <w:szCs w:val="24"/>
              </w:rPr>
              <w:t>.</w:t>
            </w:r>
            <w:r w:rsidR="005F28AB" w:rsidRPr="00373E5D">
              <w:rPr>
                <w:rFonts w:ascii="Lato" w:hAnsi="Lato" w:cs="Segoe UI"/>
                <w:color w:val="09262D"/>
                <w:sz w:val="24"/>
                <w:szCs w:val="24"/>
              </w:rPr>
              <w:br/>
            </w:r>
            <w:r w:rsidR="005F28AB" w:rsidRPr="00373E5D">
              <w:rPr>
                <w:rFonts w:ascii="Lato" w:hAnsi="Lato" w:cs="Segoe UI"/>
                <w:color w:val="09262D"/>
                <w:sz w:val="24"/>
                <w:szCs w:val="24"/>
              </w:rPr>
              <w:br/>
            </w:r>
            <w:r w:rsidR="005F28AB" w:rsidRPr="005E5CB5">
              <w:rPr>
                <w:rFonts w:ascii="Lato" w:hAnsi="Lato" w:cs="Segoe UI"/>
                <w:b/>
                <w:bCs/>
                <w:color w:val="09262D"/>
                <w:sz w:val="24"/>
                <w:szCs w:val="24"/>
              </w:rPr>
              <w:t>Objective</w:t>
            </w:r>
            <w:r w:rsidR="005F28AB" w:rsidRPr="00373E5D">
              <w:rPr>
                <w:rFonts w:ascii="Lato" w:hAnsi="Lato" w:cs="Segoe UI"/>
                <w:color w:val="09262D"/>
                <w:sz w:val="24"/>
                <w:szCs w:val="24"/>
              </w:rPr>
              <w:t xml:space="preserve"> </w:t>
            </w:r>
          </w:p>
          <w:p w14:paraId="7BF0431E" w14:textId="77777777" w:rsidR="005E5CB5" w:rsidRDefault="005E5CB5" w:rsidP="00C26E37">
            <w:pPr>
              <w:rPr>
                <w:rFonts w:ascii="Lato" w:hAnsi="Lato" w:cs="Segoe UI"/>
                <w:color w:val="09262D"/>
                <w:sz w:val="24"/>
                <w:szCs w:val="24"/>
              </w:rPr>
            </w:pPr>
          </w:p>
          <w:p w14:paraId="75B6D285" w14:textId="22658C83" w:rsidR="00C26E37" w:rsidRPr="00373E5D" w:rsidRDefault="005F28AB" w:rsidP="00C26E37">
            <w:pPr>
              <w:rPr>
                <w:rFonts w:ascii="Lato" w:hAnsi="Lato" w:cs="Calibri"/>
                <w:sz w:val="24"/>
                <w:szCs w:val="24"/>
              </w:rPr>
            </w:pPr>
            <w:r w:rsidRPr="00373E5D">
              <w:rPr>
                <w:rFonts w:ascii="Lato" w:hAnsi="Lato" w:cs="Segoe UI"/>
                <w:color w:val="09262D"/>
                <w:sz w:val="24"/>
                <w:szCs w:val="24"/>
              </w:rPr>
              <w:t xml:space="preserve">To </w:t>
            </w:r>
            <w:r w:rsidR="002F7D24" w:rsidRPr="00373E5D">
              <w:rPr>
                <w:rFonts w:ascii="Lato" w:hAnsi="Lato" w:cs="Segoe UI"/>
                <w:color w:val="09262D"/>
                <w:sz w:val="24"/>
                <w:szCs w:val="24"/>
              </w:rPr>
              <w:t>develop a safe and attractive route for</w:t>
            </w:r>
            <w:r w:rsidRPr="00373E5D">
              <w:rPr>
                <w:rFonts w:ascii="Lato" w:hAnsi="Lato" w:cs="Segoe UI"/>
                <w:color w:val="09262D"/>
                <w:sz w:val="24"/>
                <w:szCs w:val="24"/>
              </w:rPr>
              <w:t xml:space="preserve"> </w:t>
            </w:r>
            <w:r w:rsidR="002F7D24" w:rsidRPr="00373E5D">
              <w:rPr>
                <w:rFonts w:ascii="Lato" w:hAnsi="Lato" w:cs="Segoe UI"/>
                <w:color w:val="09262D"/>
                <w:sz w:val="24"/>
                <w:szCs w:val="24"/>
              </w:rPr>
              <w:t xml:space="preserve">walkers, wheelers (people on scooters, parents with prams and wheelchair users) and riders from the centre of Otford to Bat &amp; Ball in Sevenoaks, linking shops, local attractions, facilities and two rail stations. </w:t>
            </w:r>
            <w:r w:rsidRPr="00373E5D">
              <w:rPr>
                <w:rFonts w:ascii="Lato" w:hAnsi="Lato" w:cs="Segoe UI"/>
                <w:color w:val="09262D"/>
                <w:sz w:val="24"/>
                <w:szCs w:val="24"/>
              </w:rPr>
              <w:br/>
            </w:r>
          </w:p>
        </w:tc>
      </w:tr>
      <w:tr w:rsidR="00C26E37" w:rsidRPr="00373E5D" w14:paraId="787B7AB7" w14:textId="77777777" w:rsidTr="00AD5FDA">
        <w:tc>
          <w:tcPr>
            <w:tcW w:w="10740" w:type="dxa"/>
            <w:shd w:val="clear" w:color="auto" w:fill="215868"/>
          </w:tcPr>
          <w:p w14:paraId="6AEF46C9" w14:textId="77777777" w:rsidR="00C26E37" w:rsidRPr="00373E5D" w:rsidRDefault="00C26E37" w:rsidP="00C26E37">
            <w:pPr>
              <w:rPr>
                <w:rFonts w:ascii="Lato" w:hAnsi="Lato" w:cs="Calibri"/>
                <w:b/>
                <w:bCs/>
                <w:color w:val="FFFFFF"/>
                <w:sz w:val="32"/>
                <w:szCs w:val="32"/>
              </w:rPr>
            </w:pPr>
            <w:r w:rsidRPr="00373E5D">
              <w:rPr>
                <w:rFonts w:ascii="Lato" w:hAnsi="Lato" w:cs="Calibri"/>
                <w:b/>
                <w:bCs/>
                <w:color w:val="FFFFFF"/>
                <w:sz w:val="32"/>
                <w:szCs w:val="32"/>
              </w:rPr>
              <w:lastRenderedPageBreak/>
              <w:t>Section B – Evidence</w:t>
            </w:r>
          </w:p>
        </w:tc>
      </w:tr>
      <w:tr w:rsidR="00480B5D" w:rsidRPr="00373E5D" w14:paraId="3E25B0E0" w14:textId="77777777" w:rsidTr="00AD5FDA">
        <w:tc>
          <w:tcPr>
            <w:tcW w:w="10740" w:type="dxa"/>
            <w:shd w:val="clear" w:color="auto" w:fill="DBE5F1"/>
          </w:tcPr>
          <w:p w14:paraId="341FAC67" w14:textId="77777777" w:rsidR="00480B5D" w:rsidRPr="00373E5D" w:rsidRDefault="00480B5D" w:rsidP="00C26E37">
            <w:pPr>
              <w:rPr>
                <w:rFonts w:ascii="Lato" w:hAnsi="Lato" w:cs="Calibri"/>
                <w:b/>
                <w:bCs/>
                <w:sz w:val="24"/>
                <w:szCs w:val="24"/>
              </w:rPr>
            </w:pPr>
            <w:r w:rsidRPr="00373E5D">
              <w:rPr>
                <w:rFonts w:ascii="Lato" w:hAnsi="Lato" w:cs="Calibri"/>
                <w:b/>
                <w:bCs/>
                <w:sz w:val="24"/>
                <w:szCs w:val="24"/>
              </w:rPr>
              <w:t>Do you have data related to the protected groups of the people impacted by this activity?</w:t>
            </w:r>
          </w:p>
        </w:tc>
      </w:tr>
      <w:tr w:rsidR="00480B5D" w:rsidRPr="00373E5D" w14:paraId="4F8BA56F" w14:textId="77777777" w:rsidTr="00AD5FDA">
        <w:tc>
          <w:tcPr>
            <w:tcW w:w="10740" w:type="dxa"/>
            <w:shd w:val="clear" w:color="auto" w:fill="FFFFFF"/>
          </w:tcPr>
          <w:p w14:paraId="46FF69D3" w14:textId="77777777" w:rsidR="00480B5D" w:rsidRPr="00373E5D" w:rsidRDefault="00DA5E5E" w:rsidP="00C26E37">
            <w:pPr>
              <w:rPr>
                <w:rFonts w:ascii="Lato" w:hAnsi="Lato" w:cs="Calibri"/>
                <w:sz w:val="24"/>
                <w:szCs w:val="24"/>
              </w:rPr>
            </w:pPr>
            <w:r w:rsidRPr="00373E5D">
              <w:rPr>
                <w:rFonts w:ascii="Lato" w:hAnsi="Lato" w:cs="Calibri"/>
                <w:sz w:val="24"/>
                <w:szCs w:val="24"/>
              </w:rPr>
              <w:t>Yes</w:t>
            </w:r>
          </w:p>
        </w:tc>
      </w:tr>
      <w:tr w:rsidR="00480B5D" w:rsidRPr="00373E5D" w14:paraId="7DE31336" w14:textId="77777777" w:rsidTr="00AD5FDA">
        <w:tc>
          <w:tcPr>
            <w:tcW w:w="10740" w:type="dxa"/>
            <w:shd w:val="clear" w:color="auto" w:fill="DBE5F1"/>
          </w:tcPr>
          <w:p w14:paraId="3B566EBD" w14:textId="346A9756" w:rsidR="00480B5D" w:rsidRPr="00373E5D" w:rsidRDefault="00480B5D" w:rsidP="00C26E37">
            <w:pPr>
              <w:rPr>
                <w:rFonts w:ascii="Lato" w:hAnsi="Lato" w:cs="Calibri"/>
                <w:b/>
                <w:bCs/>
                <w:sz w:val="24"/>
                <w:szCs w:val="24"/>
              </w:rPr>
            </w:pPr>
            <w:r w:rsidRPr="00373E5D">
              <w:rPr>
                <w:rFonts w:ascii="Lato" w:hAnsi="Lato" w:cs="Calibri"/>
                <w:b/>
                <w:bCs/>
                <w:sz w:val="24"/>
                <w:szCs w:val="24"/>
              </w:rPr>
              <w:t xml:space="preserve">It is possible to get the data in a timely and </w:t>
            </w:r>
            <w:r w:rsidR="005E5CB5" w:rsidRPr="00373E5D">
              <w:rPr>
                <w:rFonts w:ascii="Lato" w:hAnsi="Lato" w:cs="Calibri"/>
                <w:b/>
                <w:bCs/>
                <w:sz w:val="24"/>
                <w:szCs w:val="24"/>
              </w:rPr>
              <w:t>cost-effective</w:t>
            </w:r>
            <w:r w:rsidRPr="00373E5D">
              <w:rPr>
                <w:rFonts w:ascii="Lato" w:hAnsi="Lato" w:cs="Calibri"/>
                <w:b/>
                <w:bCs/>
                <w:sz w:val="24"/>
                <w:szCs w:val="24"/>
              </w:rPr>
              <w:t xml:space="preserve"> way?</w:t>
            </w:r>
          </w:p>
        </w:tc>
      </w:tr>
      <w:tr w:rsidR="00480B5D" w:rsidRPr="00373E5D" w14:paraId="3B06C1D4" w14:textId="77777777" w:rsidTr="00AD5FDA">
        <w:tc>
          <w:tcPr>
            <w:tcW w:w="10740" w:type="dxa"/>
            <w:shd w:val="clear" w:color="auto" w:fill="FFFFFF"/>
          </w:tcPr>
          <w:p w14:paraId="0B64F48F" w14:textId="77777777" w:rsidR="00480B5D" w:rsidRPr="00373E5D" w:rsidRDefault="00DA5E5E" w:rsidP="00C26E37">
            <w:pPr>
              <w:rPr>
                <w:rFonts w:ascii="Lato" w:hAnsi="Lato" w:cs="Calibri"/>
                <w:sz w:val="24"/>
                <w:szCs w:val="24"/>
              </w:rPr>
            </w:pPr>
            <w:r w:rsidRPr="00373E5D">
              <w:rPr>
                <w:rFonts w:ascii="Lato" w:hAnsi="Lato" w:cs="Calibri"/>
                <w:sz w:val="24"/>
                <w:szCs w:val="24"/>
              </w:rPr>
              <w:t>Yes</w:t>
            </w:r>
          </w:p>
        </w:tc>
      </w:tr>
      <w:tr w:rsidR="00480B5D" w:rsidRPr="00373E5D" w14:paraId="6E062DB4" w14:textId="77777777" w:rsidTr="00AD5FDA">
        <w:tc>
          <w:tcPr>
            <w:tcW w:w="10740" w:type="dxa"/>
            <w:shd w:val="clear" w:color="auto" w:fill="DBE5F1"/>
          </w:tcPr>
          <w:p w14:paraId="0D46BE7B" w14:textId="77777777" w:rsidR="00480B5D" w:rsidRPr="00373E5D" w:rsidRDefault="00480B5D" w:rsidP="00C26E37">
            <w:pPr>
              <w:rPr>
                <w:rFonts w:ascii="Lato" w:hAnsi="Lato" w:cs="Calibri"/>
                <w:b/>
                <w:bCs/>
                <w:sz w:val="24"/>
                <w:szCs w:val="24"/>
              </w:rPr>
            </w:pPr>
            <w:r w:rsidRPr="00373E5D">
              <w:rPr>
                <w:rFonts w:ascii="Lato" w:hAnsi="Lato" w:cs="Calibri"/>
                <w:b/>
                <w:bCs/>
                <w:sz w:val="24"/>
                <w:szCs w:val="24"/>
              </w:rPr>
              <w:t>Is there national evidence/data that you can use?</w:t>
            </w:r>
          </w:p>
        </w:tc>
      </w:tr>
      <w:tr w:rsidR="00480B5D" w:rsidRPr="00373E5D" w14:paraId="6841F5F9" w14:textId="77777777" w:rsidTr="00AD5FDA">
        <w:tc>
          <w:tcPr>
            <w:tcW w:w="10740" w:type="dxa"/>
            <w:shd w:val="clear" w:color="auto" w:fill="FFFFFF"/>
          </w:tcPr>
          <w:p w14:paraId="7E1434FE" w14:textId="77777777" w:rsidR="00480B5D" w:rsidRPr="00373E5D" w:rsidRDefault="00DA5E5E" w:rsidP="00C26E37">
            <w:pPr>
              <w:rPr>
                <w:rFonts w:ascii="Lato" w:hAnsi="Lato" w:cs="Calibri"/>
                <w:sz w:val="24"/>
                <w:szCs w:val="24"/>
              </w:rPr>
            </w:pPr>
            <w:r w:rsidRPr="00373E5D">
              <w:rPr>
                <w:rFonts w:ascii="Lato" w:hAnsi="Lato" w:cs="Calibri"/>
                <w:sz w:val="24"/>
                <w:szCs w:val="24"/>
              </w:rPr>
              <w:t>Yes</w:t>
            </w:r>
          </w:p>
        </w:tc>
      </w:tr>
      <w:tr w:rsidR="00480B5D" w:rsidRPr="00373E5D" w14:paraId="49A4B859" w14:textId="77777777" w:rsidTr="00AD5FDA">
        <w:tc>
          <w:tcPr>
            <w:tcW w:w="10740" w:type="dxa"/>
            <w:shd w:val="clear" w:color="auto" w:fill="DBE5F1"/>
          </w:tcPr>
          <w:p w14:paraId="45863B7B" w14:textId="77777777" w:rsidR="00480B5D" w:rsidRPr="00373E5D" w:rsidRDefault="00480B5D" w:rsidP="00C26E37">
            <w:pPr>
              <w:rPr>
                <w:rFonts w:ascii="Lato" w:hAnsi="Lato" w:cs="Calibri"/>
                <w:b/>
                <w:bCs/>
                <w:sz w:val="24"/>
                <w:szCs w:val="24"/>
              </w:rPr>
            </w:pPr>
            <w:r w:rsidRPr="00373E5D">
              <w:rPr>
                <w:rFonts w:ascii="Lato" w:hAnsi="Lato" w:cs="Calibri"/>
                <w:b/>
                <w:bCs/>
                <w:sz w:val="24"/>
                <w:szCs w:val="24"/>
              </w:rPr>
              <w:t>Have you consulted with stakeholders?</w:t>
            </w:r>
          </w:p>
        </w:tc>
      </w:tr>
      <w:tr w:rsidR="00480B5D" w:rsidRPr="00373E5D" w14:paraId="0BA71FE3" w14:textId="77777777" w:rsidTr="00AD5FDA">
        <w:tc>
          <w:tcPr>
            <w:tcW w:w="10740" w:type="dxa"/>
            <w:shd w:val="clear" w:color="auto" w:fill="FFFFFF"/>
          </w:tcPr>
          <w:p w14:paraId="4F40FFEE" w14:textId="1C3F9C62" w:rsidR="00480B5D" w:rsidRPr="00373E5D" w:rsidRDefault="00442C8E" w:rsidP="00C26E37">
            <w:pPr>
              <w:rPr>
                <w:rFonts w:ascii="Lato" w:hAnsi="Lato" w:cs="Calibri"/>
                <w:sz w:val="24"/>
                <w:szCs w:val="24"/>
              </w:rPr>
            </w:pPr>
            <w:r w:rsidRPr="00373E5D">
              <w:rPr>
                <w:rFonts w:ascii="Lato" w:hAnsi="Lato" w:cs="Calibri"/>
                <w:sz w:val="24"/>
                <w:szCs w:val="24"/>
              </w:rPr>
              <w:t>Yes</w:t>
            </w:r>
          </w:p>
        </w:tc>
      </w:tr>
      <w:tr w:rsidR="00C26E37" w:rsidRPr="00373E5D" w14:paraId="124E4E29" w14:textId="77777777" w:rsidTr="00AD5FDA">
        <w:tc>
          <w:tcPr>
            <w:tcW w:w="10740" w:type="dxa"/>
            <w:shd w:val="clear" w:color="auto" w:fill="DBE5F1"/>
          </w:tcPr>
          <w:p w14:paraId="257EF373"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Who have you involved, consulted and engaged with?</w:t>
            </w:r>
          </w:p>
        </w:tc>
      </w:tr>
      <w:tr w:rsidR="00C26E37" w:rsidRPr="00373E5D" w14:paraId="3BF43612" w14:textId="77777777" w:rsidTr="00AD5FDA">
        <w:tc>
          <w:tcPr>
            <w:tcW w:w="10740" w:type="dxa"/>
            <w:shd w:val="clear" w:color="auto" w:fill="auto"/>
          </w:tcPr>
          <w:p w14:paraId="61192407" w14:textId="772E8C64" w:rsidR="00930090" w:rsidRPr="00373E5D" w:rsidRDefault="00930090" w:rsidP="001D0936">
            <w:pPr>
              <w:rPr>
                <w:rFonts w:ascii="Lato" w:hAnsi="Lato" w:cs="Calibri"/>
                <w:sz w:val="24"/>
                <w:szCs w:val="24"/>
              </w:rPr>
            </w:pPr>
            <w:r w:rsidRPr="00373E5D">
              <w:rPr>
                <w:rFonts w:ascii="Lato" w:hAnsi="Lato" w:cs="Calibri"/>
                <w:sz w:val="24"/>
                <w:szCs w:val="24"/>
              </w:rPr>
              <w:t xml:space="preserve">The following groups have been engaged in the development of the scheme </w:t>
            </w:r>
            <w:r w:rsidR="00947C58">
              <w:rPr>
                <w:rFonts w:ascii="Lato" w:hAnsi="Lato" w:cs="Calibri"/>
                <w:sz w:val="24"/>
                <w:szCs w:val="24"/>
              </w:rPr>
              <w:t xml:space="preserve">through the </w:t>
            </w:r>
            <w:r w:rsidRPr="00373E5D">
              <w:rPr>
                <w:rFonts w:ascii="Lato" w:hAnsi="Lato" w:cs="Calibri"/>
                <w:sz w:val="24"/>
                <w:szCs w:val="24"/>
              </w:rPr>
              <w:t>preparation of the Sevenoaks Urban Area Local Cycling and Walking Infrastructure Plan:</w:t>
            </w:r>
            <w:r w:rsidR="00947C58">
              <w:rPr>
                <w:rFonts w:ascii="Lato" w:hAnsi="Lato" w:cs="Calibri"/>
                <w:sz w:val="24"/>
                <w:szCs w:val="24"/>
              </w:rPr>
              <w:br/>
            </w:r>
          </w:p>
          <w:p w14:paraId="7422F7DE" w14:textId="77777777" w:rsidR="00947C58" w:rsidRPr="00947C58" w:rsidRDefault="00A557DE" w:rsidP="00947C58">
            <w:pPr>
              <w:numPr>
                <w:ilvl w:val="0"/>
                <w:numId w:val="2"/>
              </w:numPr>
              <w:rPr>
                <w:rFonts w:ascii="Lato" w:hAnsi="Lato" w:cs="Calibri"/>
                <w:sz w:val="24"/>
                <w:szCs w:val="24"/>
              </w:rPr>
            </w:pPr>
            <w:r w:rsidRPr="00947C58">
              <w:rPr>
                <w:rFonts w:ascii="Lato" w:hAnsi="Lato" w:cs="Calibri"/>
                <w:sz w:val="24"/>
                <w:szCs w:val="24"/>
              </w:rPr>
              <w:t>Sevenoaks Bicycle Users Group (SBUG)</w:t>
            </w:r>
          </w:p>
          <w:p w14:paraId="4175716B" w14:textId="77777777" w:rsidR="00947C58" w:rsidRPr="00947C58" w:rsidRDefault="00A557DE" w:rsidP="00947C58">
            <w:pPr>
              <w:numPr>
                <w:ilvl w:val="0"/>
                <w:numId w:val="2"/>
              </w:numPr>
              <w:rPr>
                <w:rFonts w:ascii="Lato" w:hAnsi="Lato" w:cs="Calibri"/>
                <w:sz w:val="24"/>
                <w:szCs w:val="24"/>
              </w:rPr>
            </w:pPr>
            <w:r w:rsidRPr="00947C58">
              <w:rPr>
                <w:rFonts w:ascii="Lato" w:hAnsi="Lato" w:cs="Calibri"/>
                <w:sz w:val="24"/>
                <w:szCs w:val="24"/>
              </w:rPr>
              <w:t>Sevenoaks Rail Users Association</w:t>
            </w:r>
          </w:p>
          <w:p w14:paraId="3F05945B" w14:textId="77777777" w:rsidR="00947C58" w:rsidRPr="00947C58" w:rsidRDefault="00A557DE" w:rsidP="00947C58">
            <w:pPr>
              <w:numPr>
                <w:ilvl w:val="0"/>
                <w:numId w:val="2"/>
              </w:numPr>
              <w:rPr>
                <w:rFonts w:ascii="Lato" w:hAnsi="Lato" w:cs="Calibri"/>
                <w:sz w:val="24"/>
                <w:szCs w:val="24"/>
              </w:rPr>
            </w:pPr>
            <w:proofErr w:type="spellStart"/>
            <w:r w:rsidRPr="00947C58">
              <w:rPr>
                <w:rFonts w:ascii="Lato" w:hAnsi="Lato" w:cs="Calibri"/>
                <w:sz w:val="24"/>
                <w:szCs w:val="24"/>
              </w:rPr>
              <w:t>Darent</w:t>
            </w:r>
            <w:proofErr w:type="spellEnd"/>
            <w:r w:rsidRPr="00947C58">
              <w:rPr>
                <w:rFonts w:ascii="Lato" w:hAnsi="Lato" w:cs="Calibri"/>
                <w:sz w:val="24"/>
                <w:szCs w:val="24"/>
              </w:rPr>
              <w:t xml:space="preserve"> Valley Rail Partnership</w:t>
            </w:r>
          </w:p>
          <w:p w14:paraId="03B9AEDF" w14:textId="77777777" w:rsidR="00947C58" w:rsidRPr="00947C58" w:rsidRDefault="00A557DE" w:rsidP="00947C58">
            <w:pPr>
              <w:numPr>
                <w:ilvl w:val="0"/>
                <w:numId w:val="2"/>
              </w:numPr>
              <w:rPr>
                <w:rFonts w:ascii="Lato" w:hAnsi="Lato" w:cs="Calibri"/>
                <w:sz w:val="24"/>
                <w:szCs w:val="24"/>
              </w:rPr>
            </w:pPr>
            <w:r w:rsidRPr="00947C58">
              <w:rPr>
                <w:rFonts w:ascii="Lato" w:hAnsi="Lato" w:cs="Calibri"/>
                <w:sz w:val="24"/>
                <w:szCs w:val="24"/>
              </w:rPr>
              <w:t>Live Biking</w:t>
            </w:r>
          </w:p>
          <w:p w14:paraId="2780EC02" w14:textId="77777777" w:rsidR="00947C58" w:rsidRPr="00947C58" w:rsidRDefault="00A557DE" w:rsidP="00947C58">
            <w:pPr>
              <w:numPr>
                <w:ilvl w:val="0"/>
                <w:numId w:val="2"/>
              </w:numPr>
              <w:rPr>
                <w:rFonts w:ascii="Lato" w:hAnsi="Lato" w:cs="Calibri"/>
                <w:sz w:val="24"/>
                <w:szCs w:val="24"/>
              </w:rPr>
            </w:pPr>
            <w:r w:rsidRPr="00947C58">
              <w:rPr>
                <w:rFonts w:ascii="Lato" w:hAnsi="Lato" w:cs="Calibri"/>
                <w:sz w:val="24"/>
                <w:szCs w:val="24"/>
              </w:rPr>
              <w:t>Addiscombe cycling club</w:t>
            </w:r>
          </w:p>
          <w:p w14:paraId="3495D56E" w14:textId="77777777" w:rsidR="00947C58" w:rsidRPr="00947C58" w:rsidRDefault="00A557DE" w:rsidP="00947C58">
            <w:pPr>
              <w:numPr>
                <w:ilvl w:val="0"/>
                <w:numId w:val="2"/>
              </w:numPr>
              <w:rPr>
                <w:rFonts w:ascii="Lato" w:hAnsi="Lato" w:cs="Calibri"/>
                <w:sz w:val="24"/>
                <w:szCs w:val="24"/>
              </w:rPr>
            </w:pPr>
            <w:r w:rsidRPr="00947C58">
              <w:rPr>
                <w:rFonts w:ascii="Lato" w:hAnsi="Lato" w:cs="Calibri"/>
                <w:sz w:val="24"/>
                <w:szCs w:val="24"/>
              </w:rPr>
              <w:t>Meridian cycling clu</w:t>
            </w:r>
            <w:r w:rsidR="00947C58" w:rsidRPr="00947C58">
              <w:rPr>
                <w:rFonts w:ascii="Lato" w:hAnsi="Lato" w:cs="Calibri"/>
                <w:sz w:val="24"/>
                <w:szCs w:val="24"/>
              </w:rPr>
              <w:t>b</w:t>
            </w:r>
          </w:p>
          <w:p w14:paraId="5D9EB884" w14:textId="77777777" w:rsidR="00947C58" w:rsidRPr="00947C58" w:rsidRDefault="00A557DE" w:rsidP="00947C58">
            <w:pPr>
              <w:numPr>
                <w:ilvl w:val="0"/>
                <w:numId w:val="2"/>
              </w:numPr>
              <w:rPr>
                <w:rFonts w:ascii="Lato" w:hAnsi="Lato" w:cs="Calibri"/>
                <w:sz w:val="24"/>
                <w:szCs w:val="24"/>
              </w:rPr>
            </w:pPr>
            <w:r w:rsidRPr="00947C58">
              <w:rPr>
                <w:rFonts w:ascii="Lato" w:hAnsi="Lato" w:cs="Calibri"/>
                <w:sz w:val="24"/>
                <w:szCs w:val="24"/>
              </w:rPr>
              <w:t>Riverhead Trails Crew</w:t>
            </w:r>
          </w:p>
          <w:p w14:paraId="4ACDE11B" w14:textId="77777777" w:rsidR="00947C58" w:rsidRPr="00947C58" w:rsidRDefault="00A557DE" w:rsidP="00947C58">
            <w:pPr>
              <w:numPr>
                <w:ilvl w:val="0"/>
                <w:numId w:val="2"/>
              </w:numPr>
              <w:rPr>
                <w:rFonts w:ascii="Lato" w:hAnsi="Lato" w:cs="Calibri"/>
                <w:sz w:val="24"/>
                <w:szCs w:val="24"/>
              </w:rPr>
            </w:pPr>
            <w:r w:rsidRPr="00947C58">
              <w:rPr>
                <w:rFonts w:ascii="Lato" w:hAnsi="Lato" w:cs="Calibri"/>
                <w:sz w:val="24"/>
                <w:szCs w:val="24"/>
              </w:rPr>
              <w:t>Kent Velo Girls</w:t>
            </w:r>
          </w:p>
          <w:p w14:paraId="7356BA4C" w14:textId="77777777" w:rsidR="00947C58" w:rsidRPr="00947C58" w:rsidRDefault="00A557DE" w:rsidP="00947C58">
            <w:pPr>
              <w:numPr>
                <w:ilvl w:val="0"/>
                <w:numId w:val="2"/>
              </w:numPr>
              <w:rPr>
                <w:rFonts w:ascii="Lato" w:hAnsi="Lato" w:cs="Calibri"/>
                <w:sz w:val="24"/>
                <w:szCs w:val="24"/>
              </w:rPr>
            </w:pPr>
            <w:r w:rsidRPr="00947C58">
              <w:rPr>
                <w:rFonts w:ascii="Lato" w:hAnsi="Lato" w:cs="Calibri"/>
                <w:sz w:val="24"/>
                <w:szCs w:val="24"/>
              </w:rPr>
              <w:t>West Kent CTC</w:t>
            </w:r>
          </w:p>
          <w:p w14:paraId="044B1F57" w14:textId="77777777" w:rsidR="00947C58" w:rsidRPr="00947C58" w:rsidRDefault="00A557DE" w:rsidP="00947C58">
            <w:pPr>
              <w:numPr>
                <w:ilvl w:val="0"/>
                <w:numId w:val="2"/>
              </w:numPr>
              <w:rPr>
                <w:rFonts w:ascii="Lato" w:hAnsi="Lato" w:cs="Calibri"/>
                <w:sz w:val="24"/>
                <w:szCs w:val="24"/>
              </w:rPr>
            </w:pPr>
            <w:r w:rsidRPr="00947C58">
              <w:rPr>
                <w:rFonts w:ascii="Lato" w:hAnsi="Lato" w:cs="Calibri"/>
                <w:sz w:val="24"/>
                <w:szCs w:val="24"/>
              </w:rPr>
              <w:t>Sevenoaks Chain Gang</w:t>
            </w:r>
          </w:p>
          <w:p w14:paraId="1C881608" w14:textId="6A66C973" w:rsidR="00C1022E" w:rsidRPr="00947C58" w:rsidRDefault="00A557DE" w:rsidP="00947C58">
            <w:pPr>
              <w:numPr>
                <w:ilvl w:val="0"/>
                <w:numId w:val="2"/>
              </w:numPr>
              <w:rPr>
                <w:rFonts w:ascii="Lato" w:hAnsi="Lato" w:cs="Calibri"/>
                <w:sz w:val="24"/>
                <w:szCs w:val="24"/>
              </w:rPr>
            </w:pPr>
            <w:r w:rsidRPr="00947C58">
              <w:rPr>
                <w:rFonts w:ascii="Lato" w:hAnsi="Lato" w:cs="Calibri"/>
                <w:sz w:val="24"/>
                <w:szCs w:val="24"/>
              </w:rPr>
              <w:t>Sevenoaks Society</w:t>
            </w:r>
          </w:p>
          <w:p w14:paraId="58374A55" w14:textId="672E13B2" w:rsidR="00F91668" w:rsidRPr="00947C58" w:rsidRDefault="00C1022E" w:rsidP="00947C58">
            <w:pPr>
              <w:numPr>
                <w:ilvl w:val="0"/>
                <w:numId w:val="2"/>
              </w:numPr>
              <w:rPr>
                <w:rFonts w:ascii="Lato" w:hAnsi="Lato" w:cs="Calibri"/>
                <w:sz w:val="24"/>
                <w:szCs w:val="24"/>
              </w:rPr>
            </w:pPr>
            <w:r w:rsidRPr="00947C58">
              <w:rPr>
                <w:rFonts w:ascii="Lato" w:hAnsi="Lato" w:cs="Calibri"/>
                <w:sz w:val="24"/>
                <w:szCs w:val="24"/>
              </w:rPr>
              <w:t>Sevenoaks to Otford Cycle Scheme group (STOCS)</w:t>
            </w:r>
          </w:p>
          <w:p w14:paraId="5C2B95DD" w14:textId="77777777" w:rsidR="00F91668" w:rsidRPr="00947C58" w:rsidRDefault="00F91668" w:rsidP="00947C58">
            <w:pPr>
              <w:numPr>
                <w:ilvl w:val="0"/>
                <w:numId w:val="2"/>
              </w:numPr>
              <w:rPr>
                <w:rFonts w:ascii="Lato" w:hAnsi="Lato" w:cs="Calibri"/>
                <w:sz w:val="24"/>
                <w:szCs w:val="24"/>
              </w:rPr>
            </w:pPr>
            <w:r w:rsidRPr="00947C58">
              <w:rPr>
                <w:rFonts w:ascii="Lato" w:hAnsi="Lato" w:cs="Calibri"/>
                <w:sz w:val="24"/>
                <w:szCs w:val="24"/>
              </w:rPr>
              <w:t>Sevenoaks District Access Group</w:t>
            </w:r>
          </w:p>
          <w:p w14:paraId="0F212A36" w14:textId="77777777" w:rsidR="00F91668" w:rsidRPr="00947C58" w:rsidRDefault="00F91668" w:rsidP="00947C58">
            <w:pPr>
              <w:numPr>
                <w:ilvl w:val="0"/>
                <w:numId w:val="2"/>
              </w:numPr>
              <w:rPr>
                <w:rFonts w:ascii="Lato" w:hAnsi="Lato" w:cs="Calibri"/>
                <w:sz w:val="24"/>
                <w:szCs w:val="24"/>
              </w:rPr>
            </w:pPr>
            <w:r w:rsidRPr="00947C58">
              <w:rPr>
                <w:rFonts w:ascii="Lato" w:hAnsi="Lato" w:cs="Calibri"/>
                <w:sz w:val="24"/>
                <w:szCs w:val="24"/>
              </w:rPr>
              <w:t>Town/Parish Councils</w:t>
            </w:r>
          </w:p>
          <w:p w14:paraId="6DAF9BEF" w14:textId="77777777" w:rsidR="00947C58" w:rsidRPr="00947C58" w:rsidRDefault="00F91668" w:rsidP="00947C58">
            <w:pPr>
              <w:numPr>
                <w:ilvl w:val="0"/>
                <w:numId w:val="2"/>
              </w:numPr>
              <w:rPr>
                <w:rFonts w:ascii="Lato" w:hAnsi="Lato" w:cs="Calibri"/>
                <w:sz w:val="24"/>
                <w:szCs w:val="24"/>
              </w:rPr>
            </w:pPr>
            <w:r w:rsidRPr="00947C58">
              <w:rPr>
                <w:rFonts w:ascii="Lato" w:hAnsi="Lato" w:cs="Calibri"/>
                <w:sz w:val="24"/>
                <w:szCs w:val="24"/>
              </w:rPr>
              <w:t>Sevenoaks District Council members</w:t>
            </w:r>
          </w:p>
          <w:p w14:paraId="7E45C60D" w14:textId="77777777" w:rsidR="00947C58" w:rsidRPr="00947C58" w:rsidRDefault="00947C58" w:rsidP="00947C58">
            <w:pPr>
              <w:rPr>
                <w:rFonts w:ascii="Lato" w:hAnsi="Lato" w:cs="Calibri"/>
                <w:sz w:val="24"/>
                <w:szCs w:val="24"/>
              </w:rPr>
            </w:pPr>
          </w:p>
          <w:p w14:paraId="7DDD36CF" w14:textId="3B1691C7" w:rsidR="00947C58" w:rsidRPr="00947C58" w:rsidRDefault="00947C58" w:rsidP="00947C58">
            <w:pPr>
              <w:rPr>
                <w:rFonts w:ascii="Lato" w:hAnsi="Lato" w:cs="Calibri"/>
                <w:sz w:val="24"/>
                <w:szCs w:val="24"/>
              </w:rPr>
            </w:pPr>
            <w:r w:rsidRPr="00947C58">
              <w:rPr>
                <w:rFonts w:ascii="Lato" w:hAnsi="Lato" w:cs="Calibri"/>
                <w:sz w:val="24"/>
                <w:szCs w:val="24"/>
              </w:rPr>
              <w:t>Stakeholder engagement was undertaken in October</w:t>
            </w:r>
            <w:r w:rsidRPr="00947C58">
              <w:rPr>
                <w:rFonts w:ascii="Lato" w:hAnsi="Lato" w:cs="Calibri"/>
                <w:sz w:val="24"/>
                <w:szCs w:val="24"/>
              </w:rPr>
              <w:t xml:space="preserve"> </w:t>
            </w:r>
            <w:r w:rsidRPr="00947C58">
              <w:rPr>
                <w:rFonts w:ascii="Lato" w:hAnsi="Lato" w:cs="Calibri"/>
                <w:sz w:val="24"/>
                <w:szCs w:val="24"/>
              </w:rPr>
              <w:t>2023 to capture local knowledge, opportunities, risks and challenges. This was</w:t>
            </w:r>
            <w:r w:rsidRPr="00947C58">
              <w:rPr>
                <w:rFonts w:ascii="Lato" w:hAnsi="Lato" w:cs="Calibri"/>
                <w:sz w:val="24"/>
                <w:szCs w:val="24"/>
              </w:rPr>
              <w:t xml:space="preserve"> </w:t>
            </w:r>
            <w:r w:rsidRPr="00947C58">
              <w:rPr>
                <w:rFonts w:ascii="Lato" w:hAnsi="Lato" w:cs="Calibri"/>
                <w:sz w:val="24"/>
                <w:szCs w:val="24"/>
              </w:rPr>
              <w:t xml:space="preserve">held at Bat &amp; Ball Station and was very well attended by a range of </w:t>
            </w:r>
            <w:proofErr w:type="gramStart"/>
            <w:r w:rsidRPr="00947C58">
              <w:rPr>
                <w:rFonts w:ascii="Lato" w:hAnsi="Lato" w:cs="Calibri"/>
                <w:sz w:val="24"/>
                <w:szCs w:val="24"/>
              </w:rPr>
              <w:t>local</w:t>
            </w:r>
            <w:r w:rsidRPr="00947C58">
              <w:rPr>
                <w:rFonts w:ascii="Lato" w:hAnsi="Lato" w:cs="Calibri"/>
                <w:sz w:val="24"/>
                <w:szCs w:val="24"/>
              </w:rPr>
              <w:t xml:space="preserve"> </w:t>
            </w:r>
            <w:r w:rsidRPr="00947C58">
              <w:rPr>
                <w:rFonts w:ascii="Lato" w:hAnsi="Lato" w:cs="Calibri"/>
                <w:sz w:val="24"/>
                <w:szCs w:val="24"/>
              </w:rPr>
              <w:t>residents</w:t>
            </w:r>
            <w:proofErr w:type="gramEnd"/>
            <w:r w:rsidRPr="00947C58">
              <w:rPr>
                <w:rFonts w:ascii="Lato" w:hAnsi="Lato" w:cs="Calibri"/>
                <w:sz w:val="24"/>
                <w:szCs w:val="24"/>
              </w:rPr>
              <w:t xml:space="preserve"> and stakeholder groups who took the opportunity to meaningfully</w:t>
            </w:r>
          </w:p>
          <w:p w14:paraId="06B4F620" w14:textId="2A8C91A5" w:rsidR="00947C58" w:rsidRPr="00947C58" w:rsidRDefault="00947C58" w:rsidP="00947C58">
            <w:pPr>
              <w:rPr>
                <w:rFonts w:ascii="Lato" w:hAnsi="Lato" w:cs="Calibri"/>
                <w:sz w:val="24"/>
                <w:szCs w:val="24"/>
              </w:rPr>
            </w:pPr>
            <w:r w:rsidRPr="00947C58">
              <w:rPr>
                <w:rFonts w:ascii="Lato" w:hAnsi="Lato" w:cs="Calibri"/>
                <w:sz w:val="24"/>
                <w:szCs w:val="24"/>
              </w:rPr>
              <w:t>input into the process.</w:t>
            </w:r>
          </w:p>
          <w:p w14:paraId="68929B66" w14:textId="77777777" w:rsidR="00947C58" w:rsidRPr="00947C58" w:rsidRDefault="00947C58" w:rsidP="00947C58">
            <w:pPr>
              <w:rPr>
                <w:rFonts w:ascii="Lato" w:hAnsi="Lato" w:cs="Calibri"/>
                <w:sz w:val="24"/>
                <w:szCs w:val="24"/>
              </w:rPr>
            </w:pPr>
          </w:p>
          <w:p w14:paraId="1F61F701" w14:textId="77777777" w:rsidR="00947C58" w:rsidRDefault="00AC789F" w:rsidP="00947C58">
            <w:pPr>
              <w:rPr>
                <w:rFonts w:ascii="Lato" w:hAnsi="Lato" w:cs="Calibri"/>
                <w:sz w:val="24"/>
                <w:szCs w:val="24"/>
              </w:rPr>
            </w:pPr>
            <w:r w:rsidRPr="00947C58">
              <w:rPr>
                <w:rFonts w:ascii="Lato" w:hAnsi="Lato" w:cs="Calibri"/>
                <w:sz w:val="24"/>
                <w:szCs w:val="24"/>
              </w:rPr>
              <w:t xml:space="preserve">A full public consultation on the scheme’s design is planned to take place for 6 weeks beginning </w:t>
            </w:r>
            <w:r w:rsidR="00442C8E" w:rsidRPr="00947C58">
              <w:rPr>
                <w:rFonts w:ascii="Lato" w:hAnsi="Lato" w:cs="Calibri"/>
                <w:sz w:val="24"/>
                <w:szCs w:val="24"/>
              </w:rPr>
              <w:t>6 June 2025.</w:t>
            </w:r>
          </w:p>
          <w:p w14:paraId="065D14D0" w14:textId="60621146" w:rsidR="00C33C72" w:rsidRPr="00373E5D" w:rsidRDefault="00C33C72" w:rsidP="00947C58">
            <w:pPr>
              <w:rPr>
                <w:rFonts w:ascii="Lato" w:hAnsi="Lato" w:cs="Calibri"/>
                <w:sz w:val="24"/>
                <w:szCs w:val="24"/>
              </w:rPr>
            </w:pPr>
          </w:p>
        </w:tc>
      </w:tr>
      <w:tr w:rsidR="004F4352" w:rsidRPr="00373E5D" w14:paraId="66B581F4" w14:textId="77777777" w:rsidTr="00AD5FDA">
        <w:tc>
          <w:tcPr>
            <w:tcW w:w="10740" w:type="dxa"/>
            <w:shd w:val="clear" w:color="auto" w:fill="DBE5F1"/>
          </w:tcPr>
          <w:p w14:paraId="22CB2775" w14:textId="77777777" w:rsidR="004F4352" w:rsidRPr="00373E5D" w:rsidRDefault="004F4352" w:rsidP="00C26E37">
            <w:pPr>
              <w:rPr>
                <w:rFonts w:ascii="Lato" w:hAnsi="Lato" w:cs="Calibri"/>
                <w:b/>
                <w:bCs/>
                <w:sz w:val="24"/>
                <w:szCs w:val="24"/>
              </w:rPr>
            </w:pPr>
            <w:r w:rsidRPr="00373E5D">
              <w:rPr>
                <w:rFonts w:ascii="Lato" w:hAnsi="Lato" w:cs="Calibri"/>
                <w:b/>
                <w:bCs/>
                <w:sz w:val="24"/>
                <w:szCs w:val="24"/>
              </w:rPr>
              <w:t>Has there been a previous Equality Analysis (EQIA) in the last 3 years?</w:t>
            </w:r>
          </w:p>
        </w:tc>
      </w:tr>
      <w:tr w:rsidR="004F4352" w:rsidRPr="00373E5D" w14:paraId="36939F96" w14:textId="77777777" w:rsidTr="00AD5FDA">
        <w:tc>
          <w:tcPr>
            <w:tcW w:w="10740" w:type="dxa"/>
            <w:shd w:val="clear" w:color="auto" w:fill="FFFFFF"/>
          </w:tcPr>
          <w:p w14:paraId="5C474E4C" w14:textId="77777777" w:rsidR="004F4352" w:rsidRPr="00373E5D" w:rsidRDefault="00DA5E5E" w:rsidP="00C26E37">
            <w:pPr>
              <w:rPr>
                <w:rFonts w:ascii="Lato" w:hAnsi="Lato" w:cs="Calibri"/>
                <w:sz w:val="24"/>
                <w:szCs w:val="24"/>
              </w:rPr>
            </w:pPr>
            <w:r w:rsidRPr="00373E5D">
              <w:rPr>
                <w:rFonts w:ascii="Lato" w:hAnsi="Lato" w:cs="Calibri"/>
                <w:sz w:val="24"/>
                <w:szCs w:val="24"/>
              </w:rPr>
              <w:t>No</w:t>
            </w:r>
          </w:p>
        </w:tc>
      </w:tr>
      <w:tr w:rsidR="004F4352" w:rsidRPr="00373E5D" w14:paraId="2DEB3B75" w14:textId="77777777" w:rsidTr="00AD5FDA">
        <w:tc>
          <w:tcPr>
            <w:tcW w:w="10740" w:type="dxa"/>
            <w:shd w:val="clear" w:color="auto" w:fill="DBE5F1"/>
          </w:tcPr>
          <w:p w14:paraId="585E1F7F" w14:textId="77777777" w:rsidR="004F4352" w:rsidRPr="00373E5D" w:rsidRDefault="004F4352" w:rsidP="00C26E37">
            <w:pPr>
              <w:rPr>
                <w:rFonts w:ascii="Lato" w:hAnsi="Lato" w:cs="Calibri"/>
                <w:b/>
                <w:bCs/>
                <w:sz w:val="24"/>
                <w:szCs w:val="24"/>
              </w:rPr>
            </w:pPr>
            <w:r w:rsidRPr="00373E5D">
              <w:rPr>
                <w:rFonts w:ascii="Lato" w:hAnsi="Lato" w:cs="Calibri"/>
                <w:b/>
                <w:bCs/>
                <w:sz w:val="24"/>
                <w:szCs w:val="24"/>
              </w:rPr>
              <w:t>Do you have evidence that can help you understand the potential impact of your activity?</w:t>
            </w:r>
          </w:p>
        </w:tc>
      </w:tr>
      <w:tr w:rsidR="004F4352" w:rsidRPr="00373E5D" w14:paraId="30CB3E5D" w14:textId="77777777" w:rsidTr="00AD5FDA">
        <w:tc>
          <w:tcPr>
            <w:tcW w:w="10740" w:type="dxa"/>
            <w:shd w:val="clear" w:color="auto" w:fill="FFFFFF"/>
          </w:tcPr>
          <w:p w14:paraId="3454B5B2" w14:textId="77777777" w:rsidR="004F4352" w:rsidRPr="00373E5D" w:rsidRDefault="00DA5E5E" w:rsidP="00C26E37">
            <w:pPr>
              <w:rPr>
                <w:rFonts w:ascii="Lato" w:hAnsi="Lato" w:cs="Calibri"/>
                <w:sz w:val="24"/>
                <w:szCs w:val="24"/>
              </w:rPr>
            </w:pPr>
            <w:r w:rsidRPr="00373E5D">
              <w:rPr>
                <w:rFonts w:ascii="Lato" w:hAnsi="Lato" w:cs="Calibri"/>
                <w:sz w:val="24"/>
                <w:szCs w:val="24"/>
              </w:rPr>
              <w:t>Yes</w:t>
            </w:r>
          </w:p>
        </w:tc>
      </w:tr>
      <w:tr w:rsidR="00C26E37" w:rsidRPr="00373E5D" w14:paraId="09EA7780" w14:textId="77777777" w:rsidTr="00AD5FDA">
        <w:tc>
          <w:tcPr>
            <w:tcW w:w="10740" w:type="dxa"/>
            <w:shd w:val="clear" w:color="auto" w:fill="215868"/>
          </w:tcPr>
          <w:p w14:paraId="00244151" w14:textId="77777777" w:rsidR="00C26E37" w:rsidRPr="00373E5D" w:rsidRDefault="00C26E37" w:rsidP="00C26E37">
            <w:pPr>
              <w:rPr>
                <w:rFonts w:ascii="Lato" w:hAnsi="Lato" w:cs="Calibri"/>
                <w:b/>
                <w:bCs/>
                <w:color w:val="FFFFFF"/>
                <w:sz w:val="32"/>
                <w:szCs w:val="32"/>
              </w:rPr>
            </w:pPr>
            <w:r w:rsidRPr="00373E5D">
              <w:rPr>
                <w:rFonts w:ascii="Lato" w:hAnsi="Lato" w:cs="Calibri"/>
                <w:b/>
                <w:bCs/>
                <w:color w:val="FFFFFF"/>
                <w:sz w:val="32"/>
                <w:szCs w:val="32"/>
              </w:rPr>
              <w:t>Section C – Impact</w:t>
            </w:r>
          </w:p>
        </w:tc>
      </w:tr>
      <w:tr w:rsidR="00C26E37" w:rsidRPr="00373E5D" w14:paraId="6008015F" w14:textId="77777777" w:rsidTr="00AD5FDA">
        <w:tc>
          <w:tcPr>
            <w:tcW w:w="10740" w:type="dxa"/>
            <w:tcBorders>
              <w:bottom w:val="single" w:sz="4" w:space="0" w:color="auto"/>
            </w:tcBorders>
            <w:shd w:val="clear" w:color="auto" w:fill="215868"/>
          </w:tcPr>
          <w:p w14:paraId="02F73063" w14:textId="77777777" w:rsidR="00C26E37" w:rsidRPr="00373E5D" w:rsidRDefault="00C26E37" w:rsidP="00C26E37">
            <w:pPr>
              <w:rPr>
                <w:rFonts w:ascii="Lato" w:hAnsi="Lato" w:cs="Calibri"/>
                <w:b/>
                <w:bCs/>
                <w:color w:val="FFFFFF"/>
                <w:sz w:val="24"/>
                <w:szCs w:val="24"/>
              </w:rPr>
            </w:pPr>
            <w:r w:rsidRPr="00373E5D">
              <w:rPr>
                <w:rFonts w:ascii="Lato" w:hAnsi="Lato" w:cs="Calibri"/>
                <w:b/>
                <w:bCs/>
                <w:color w:val="FFFFFF"/>
                <w:sz w:val="24"/>
                <w:szCs w:val="24"/>
              </w:rPr>
              <w:t>Who may be impacted by the activity?</w:t>
            </w:r>
          </w:p>
        </w:tc>
      </w:tr>
      <w:tr w:rsidR="00A550D2" w:rsidRPr="00373E5D" w14:paraId="0AEDF5C9" w14:textId="77777777" w:rsidTr="00AD5FDA">
        <w:tc>
          <w:tcPr>
            <w:tcW w:w="10740" w:type="dxa"/>
            <w:tcBorders>
              <w:bottom w:val="nil"/>
            </w:tcBorders>
            <w:shd w:val="clear" w:color="auto" w:fill="FFFFFF"/>
          </w:tcPr>
          <w:p w14:paraId="2E298C09" w14:textId="77777777" w:rsidR="00A550D2" w:rsidRPr="00373E5D" w:rsidRDefault="00A550D2" w:rsidP="00C26E37">
            <w:pPr>
              <w:rPr>
                <w:rFonts w:ascii="Lato" w:hAnsi="Lato" w:cs="Calibri"/>
                <w:b/>
                <w:bCs/>
                <w:sz w:val="24"/>
                <w:szCs w:val="24"/>
              </w:rPr>
            </w:pPr>
            <w:r w:rsidRPr="00373E5D">
              <w:rPr>
                <w:rFonts w:ascii="Lato" w:hAnsi="Lato" w:cs="Calibri"/>
                <w:b/>
                <w:bCs/>
                <w:sz w:val="24"/>
                <w:szCs w:val="24"/>
              </w:rPr>
              <w:t>Service Users/clients</w:t>
            </w:r>
          </w:p>
        </w:tc>
      </w:tr>
      <w:tr w:rsidR="00A550D2" w:rsidRPr="00373E5D" w14:paraId="64D246D0" w14:textId="77777777" w:rsidTr="00AD5FDA">
        <w:tc>
          <w:tcPr>
            <w:tcW w:w="10740" w:type="dxa"/>
            <w:tcBorders>
              <w:top w:val="nil"/>
              <w:bottom w:val="single" w:sz="4" w:space="0" w:color="auto"/>
            </w:tcBorders>
            <w:shd w:val="clear" w:color="auto" w:fill="FFFFFF"/>
          </w:tcPr>
          <w:p w14:paraId="65FAE28E" w14:textId="3B718032" w:rsidR="00A550D2" w:rsidRPr="00373E5D" w:rsidRDefault="005E5CB5" w:rsidP="00C26E37">
            <w:pPr>
              <w:rPr>
                <w:rFonts w:ascii="Lato" w:hAnsi="Lato" w:cs="Calibri"/>
                <w:sz w:val="24"/>
                <w:szCs w:val="24"/>
              </w:rPr>
            </w:pPr>
            <w:r w:rsidRPr="00373E5D">
              <w:rPr>
                <w:rFonts w:ascii="Lato" w:hAnsi="Lato" w:cs="Calibri"/>
                <w:sz w:val="24"/>
                <w:szCs w:val="24"/>
              </w:rPr>
              <w:t xml:space="preserve">N/A </w:t>
            </w:r>
          </w:p>
        </w:tc>
      </w:tr>
      <w:tr w:rsidR="00E506D0" w:rsidRPr="00373E5D" w14:paraId="25E68DD7" w14:textId="77777777" w:rsidTr="00AD5FDA">
        <w:tc>
          <w:tcPr>
            <w:tcW w:w="10740" w:type="dxa"/>
            <w:tcBorders>
              <w:bottom w:val="nil"/>
            </w:tcBorders>
            <w:shd w:val="clear" w:color="auto" w:fill="FFFFFF"/>
          </w:tcPr>
          <w:p w14:paraId="71F3829C" w14:textId="77777777" w:rsidR="00E506D0" w:rsidRPr="00373E5D" w:rsidRDefault="00E506D0" w:rsidP="00C26E37">
            <w:pPr>
              <w:rPr>
                <w:rFonts w:ascii="Lato" w:hAnsi="Lato" w:cs="Calibri"/>
                <w:b/>
                <w:bCs/>
                <w:sz w:val="24"/>
                <w:szCs w:val="24"/>
              </w:rPr>
            </w:pPr>
            <w:r w:rsidRPr="00373E5D">
              <w:rPr>
                <w:rFonts w:ascii="Lato" w:hAnsi="Lato" w:cs="Calibri"/>
                <w:b/>
                <w:bCs/>
                <w:sz w:val="24"/>
                <w:szCs w:val="24"/>
              </w:rPr>
              <w:t>Staff</w:t>
            </w:r>
          </w:p>
        </w:tc>
      </w:tr>
      <w:tr w:rsidR="00E506D0" w:rsidRPr="00373E5D" w14:paraId="51826DA5" w14:textId="77777777" w:rsidTr="00AD5FDA">
        <w:tc>
          <w:tcPr>
            <w:tcW w:w="10740" w:type="dxa"/>
            <w:tcBorders>
              <w:top w:val="nil"/>
              <w:bottom w:val="single" w:sz="4" w:space="0" w:color="auto"/>
            </w:tcBorders>
            <w:shd w:val="clear" w:color="auto" w:fill="FFFFFF"/>
          </w:tcPr>
          <w:p w14:paraId="18DC2BA1" w14:textId="40A6FB04" w:rsidR="00E506D0" w:rsidRPr="00373E5D" w:rsidRDefault="005E5CB5" w:rsidP="00C26E37">
            <w:pPr>
              <w:rPr>
                <w:rFonts w:ascii="Lato" w:hAnsi="Lato" w:cs="Calibri"/>
                <w:sz w:val="24"/>
                <w:szCs w:val="24"/>
              </w:rPr>
            </w:pPr>
            <w:r w:rsidRPr="00373E5D">
              <w:rPr>
                <w:rFonts w:ascii="Lato" w:hAnsi="Lato" w:cs="Calibri"/>
                <w:sz w:val="24"/>
                <w:szCs w:val="24"/>
              </w:rPr>
              <w:t xml:space="preserve">N/A </w:t>
            </w:r>
          </w:p>
        </w:tc>
      </w:tr>
      <w:tr w:rsidR="00E506D0" w:rsidRPr="00373E5D" w14:paraId="27E2CD92" w14:textId="77777777" w:rsidTr="00AD5FDA">
        <w:tc>
          <w:tcPr>
            <w:tcW w:w="10740" w:type="dxa"/>
            <w:tcBorders>
              <w:bottom w:val="nil"/>
            </w:tcBorders>
            <w:shd w:val="clear" w:color="auto" w:fill="FFFFFF"/>
          </w:tcPr>
          <w:p w14:paraId="13B52896" w14:textId="77777777" w:rsidR="00E506D0" w:rsidRPr="00373E5D" w:rsidRDefault="00E506D0" w:rsidP="00C26E37">
            <w:pPr>
              <w:rPr>
                <w:rFonts w:ascii="Lato" w:hAnsi="Lato" w:cs="Calibri"/>
                <w:b/>
                <w:bCs/>
                <w:sz w:val="24"/>
                <w:szCs w:val="24"/>
              </w:rPr>
            </w:pPr>
            <w:r w:rsidRPr="00373E5D">
              <w:rPr>
                <w:rFonts w:ascii="Lato" w:hAnsi="Lato" w:cs="Calibri"/>
                <w:b/>
                <w:bCs/>
                <w:sz w:val="24"/>
                <w:szCs w:val="24"/>
              </w:rPr>
              <w:t>Residents/Communities/Citizens</w:t>
            </w:r>
          </w:p>
        </w:tc>
      </w:tr>
      <w:tr w:rsidR="00E506D0" w:rsidRPr="00373E5D" w14:paraId="53D9D027" w14:textId="77777777" w:rsidTr="00AD5FDA">
        <w:tc>
          <w:tcPr>
            <w:tcW w:w="10740" w:type="dxa"/>
            <w:tcBorders>
              <w:top w:val="nil"/>
            </w:tcBorders>
            <w:shd w:val="clear" w:color="auto" w:fill="FFFFFF"/>
          </w:tcPr>
          <w:p w14:paraId="42F53407" w14:textId="77777777" w:rsidR="00E506D0" w:rsidRPr="00373E5D" w:rsidRDefault="00DA5E5E" w:rsidP="00C26E37">
            <w:pPr>
              <w:rPr>
                <w:rFonts w:ascii="Lato" w:hAnsi="Lato" w:cs="Calibri"/>
                <w:sz w:val="24"/>
                <w:szCs w:val="24"/>
              </w:rPr>
            </w:pPr>
            <w:r w:rsidRPr="00373E5D">
              <w:rPr>
                <w:rFonts w:ascii="Lato" w:hAnsi="Lato" w:cs="Calibri"/>
                <w:sz w:val="24"/>
                <w:szCs w:val="24"/>
              </w:rPr>
              <w:t>Residents/communities/citizens</w:t>
            </w:r>
          </w:p>
        </w:tc>
      </w:tr>
      <w:tr w:rsidR="00E506D0" w:rsidRPr="00373E5D" w14:paraId="0A8AA767" w14:textId="77777777" w:rsidTr="00AD5FDA">
        <w:tc>
          <w:tcPr>
            <w:tcW w:w="10740" w:type="dxa"/>
            <w:shd w:val="clear" w:color="auto" w:fill="DBE5F1"/>
          </w:tcPr>
          <w:p w14:paraId="66133950" w14:textId="77777777" w:rsidR="00E506D0" w:rsidRPr="00373E5D" w:rsidRDefault="00E506D0" w:rsidP="00C26E37">
            <w:pPr>
              <w:rPr>
                <w:rFonts w:ascii="Lato" w:hAnsi="Lato" w:cs="Calibri"/>
                <w:b/>
                <w:bCs/>
                <w:sz w:val="24"/>
                <w:szCs w:val="24"/>
              </w:rPr>
            </w:pPr>
            <w:r w:rsidRPr="00373E5D">
              <w:rPr>
                <w:rFonts w:ascii="Lato" w:hAnsi="Lato" w:cs="Calibri"/>
                <w:b/>
                <w:bCs/>
                <w:sz w:val="24"/>
                <w:szCs w:val="24"/>
              </w:rPr>
              <w:t xml:space="preserve">Are there any positive impacts for all or any of the protected groups </w:t>
            </w:r>
            <w:proofErr w:type="gramStart"/>
            <w:r w:rsidRPr="00373E5D">
              <w:rPr>
                <w:rFonts w:ascii="Lato" w:hAnsi="Lato" w:cs="Calibri"/>
                <w:b/>
                <w:bCs/>
                <w:sz w:val="24"/>
                <w:szCs w:val="24"/>
              </w:rPr>
              <w:t>as a result of</w:t>
            </w:r>
            <w:proofErr w:type="gramEnd"/>
            <w:r w:rsidRPr="00373E5D">
              <w:rPr>
                <w:rFonts w:ascii="Lato" w:hAnsi="Lato" w:cs="Calibri"/>
                <w:b/>
                <w:bCs/>
                <w:sz w:val="24"/>
                <w:szCs w:val="24"/>
              </w:rPr>
              <w:t xml:space="preserve"> the activity that you are doing?</w:t>
            </w:r>
          </w:p>
        </w:tc>
      </w:tr>
      <w:tr w:rsidR="00E506D0" w:rsidRPr="00373E5D" w14:paraId="6130BE1E" w14:textId="77777777" w:rsidTr="00AD5FDA">
        <w:tc>
          <w:tcPr>
            <w:tcW w:w="10740" w:type="dxa"/>
            <w:shd w:val="clear" w:color="auto" w:fill="FFFFFF"/>
          </w:tcPr>
          <w:p w14:paraId="0444DF22" w14:textId="77777777" w:rsidR="00E506D0" w:rsidRPr="00373E5D" w:rsidRDefault="00DA5E5E" w:rsidP="00C26E37">
            <w:pPr>
              <w:rPr>
                <w:rFonts w:ascii="Lato" w:hAnsi="Lato" w:cs="Calibri"/>
                <w:sz w:val="24"/>
                <w:szCs w:val="24"/>
              </w:rPr>
            </w:pPr>
            <w:r w:rsidRPr="00373E5D">
              <w:rPr>
                <w:rFonts w:ascii="Lato" w:hAnsi="Lato" w:cs="Calibri"/>
                <w:sz w:val="24"/>
                <w:szCs w:val="24"/>
              </w:rPr>
              <w:lastRenderedPageBreak/>
              <w:t>Yes</w:t>
            </w:r>
          </w:p>
        </w:tc>
      </w:tr>
      <w:tr w:rsidR="00C26E37" w:rsidRPr="00373E5D" w14:paraId="12AF37B6" w14:textId="77777777" w:rsidTr="00AD5FDA">
        <w:tc>
          <w:tcPr>
            <w:tcW w:w="10740" w:type="dxa"/>
            <w:shd w:val="clear" w:color="auto" w:fill="DBE5F1"/>
          </w:tcPr>
          <w:p w14:paraId="25FA6987"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 xml:space="preserve">Details of Positive Impacts </w:t>
            </w:r>
          </w:p>
        </w:tc>
      </w:tr>
      <w:tr w:rsidR="00C26E37" w:rsidRPr="00373E5D" w14:paraId="7AC8DA7D" w14:textId="77777777" w:rsidTr="00AD5FDA">
        <w:tc>
          <w:tcPr>
            <w:tcW w:w="10740" w:type="dxa"/>
            <w:shd w:val="clear" w:color="auto" w:fill="auto"/>
          </w:tcPr>
          <w:p w14:paraId="3E46B3FE" w14:textId="77777777" w:rsidR="00BC6201" w:rsidRDefault="00DA5E5E" w:rsidP="00BC6201">
            <w:pPr>
              <w:rPr>
                <w:rFonts w:ascii="Lato" w:hAnsi="Lato" w:cs="Calibri"/>
                <w:sz w:val="24"/>
                <w:szCs w:val="24"/>
              </w:rPr>
            </w:pPr>
            <w:r w:rsidRPr="00373E5D">
              <w:rPr>
                <w:rFonts w:ascii="Lato" w:hAnsi="Lato" w:cs="Calibri"/>
                <w:sz w:val="24"/>
                <w:szCs w:val="24"/>
              </w:rPr>
              <w:t xml:space="preserve">The implementation of the proposed scheme can result in reduced casualties for vulnerable road users. The route follows a predominantly </w:t>
            </w:r>
            <w:r w:rsidR="00BC6201">
              <w:rPr>
                <w:rFonts w:ascii="Lato" w:hAnsi="Lato" w:cs="Calibri"/>
                <w:sz w:val="24"/>
                <w:szCs w:val="24"/>
              </w:rPr>
              <w:t xml:space="preserve">segregated cycling </w:t>
            </w:r>
            <w:r w:rsidRPr="00373E5D">
              <w:rPr>
                <w:rFonts w:ascii="Lato" w:hAnsi="Lato" w:cs="Calibri"/>
                <w:sz w:val="24"/>
                <w:szCs w:val="24"/>
              </w:rPr>
              <w:t xml:space="preserve">route </w:t>
            </w:r>
            <w:r w:rsidR="00BC6201">
              <w:rPr>
                <w:rFonts w:ascii="Lato" w:hAnsi="Lato" w:cs="Calibri"/>
                <w:sz w:val="24"/>
                <w:szCs w:val="24"/>
              </w:rPr>
              <w:t>separating cyclists from vehicles.</w:t>
            </w:r>
          </w:p>
          <w:p w14:paraId="089A4A55" w14:textId="07D3FEB9" w:rsidR="00BC6201" w:rsidRPr="00BC6201" w:rsidRDefault="00DA5E5E" w:rsidP="00BC6201">
            <w:pPr>
              <w:rPr>
                <w:rFonts w:ascii="Lato" w:hAnsi="Lato" w:cs="Calibri"/>
                <w:sz w:val="24"/>
                <w:szCs w:val="24"/>
              </w:rPr>
            </w:pPr>
            <w:r w:rsidRPr="00373E5D">
              <w:rPr>
                <w:rFonts w:ascii="Lato" w:hAnsi="Lato" w:cs="Calibri"/>
                <w:sz w:val="24"/>
                <w:szCs w:val="24"/>
              </w:rPr>
              <w:t>Below is a list of the provision</w:t>
            </w:r>
            <w:r w:rsidR="00BC6201">
              <w:rPr>
                <w:rFonts w:ascii="Lato" w:hAnsi="Lato" w:cs="Calibri"/>
                <w:sz w:val="24"/>
                <w:szCs w:val="24"/>
              </w:rPr>
              <w:t>s</w:t>
            </w:r>
            <w:r w:rsidRPr="00373E5D">
              <w:rPr>
                <w:rFonts w:ascii="Lato" w:hAnsi="Lato" w:cs="Calibri"/>
                <w:sz w:val="24"/>
                <w:szCs w:val="24"/>
              </w:rPr>
              <w:t xml:space="preserve"> for cycling proposed for </w:t>
            </w:r>
            <w:r w:rsidR="00BC6201">
              <w:rPr>
                <w:rFonts w:ascii="Lato" w:hAnsi="Lato" w:cs="Calibri"/>
                <w:sz w:val="24"/>
                <w:szCs w:val="24"/>
              </w:rPr>
              <w:t xml:space="preserve">Otford to </w:t>
            </w:r>
            <w:r w:rsidRPr="00373E5D">
              <w:rPr>
                <w:rFonts w:ascii="Lato" w:hAnsi="Lato" w:cs="Calibri"/>
                <w:sz w:val="24"/>
                <w:szCs w:val="24"/>
              </w:rPr>
              <w:t>Sevenoaks</w:t>
            </w:r>
            <w:r w:rsidR="00BC6201">
              <w:rPr>
                <w:rFonts w:ascii="Lato" w:hAnsi="Lato" w:cs="Calibri"/>
                <w:sz w:val="24"/>
                <w:szCs w:val="24"/>
              </w:rPr>
              <w:t>:</w:t>
            </w:r>
            <w:r w:rsidRPr="00373E5D">
              <w:rPr>
                <w:rFonts w:ascii="Lato" w:hAnsi="Lato" w:cs="Calibri"/>
                <w:sz w:val="24"/>
                <w:szCs w:val="24"/>
              </w:rPr>
              <w:br/>
            </w:r>
          </w:p>
          <w:p w14:paraId="4258AD00" w14:textId="4FF7CC09" w:rsidR="00B64D50" w:rsidRPr="005E5CB5" w:rsidRDefault="00DA5E5E" w:rsidP="00BC6201">
            <w:pPr>
              <w:numPr>
                <w:ilvl w:val="0"/>
                <w:numId w:val="6"/>
              </w:numPr>
              <w:rPr>
                <w:rFonts w:ascii="Lato" w:hAnsi="Lato" w:cs="Calibri"/>
                <w:sz w:val="24"/>
                <w:szCs w:val="24"/>
              </w:rPr>
            </w:pPr>
            <w:r w:rsidRPr="005E5CB5">
              <w:rPr>
                <w:rFonts w:ascii="Lato" w:hAnsi="Lato" w:cs="Calibri"/>
                <w:sz w:val="24"/>
                <w:szCs w:val="24"/>
              </w:rPr>
              <w:t xml:space="preserve">Section 1 </w:t>
            </w:r>
            <w:r w:rsidR="00BC6201" w:rsidRPr="005E5CB5">
              <w:rPr>
                <w:rFonts w:ascii="Lato" w:hAnsi="Lato" w:cs="Calibri"/>
                <w:sz w:val="24"/>
                <w:szCs w:val="24"/>
              </w:rPr>
              <w:t>- Otford to Otford Cemetery:</w:t>
            </w:r>
            <w:r w:rsidRPr="005E5CB5">
              <w:rPr>
                <w:rFonts w:ascii="Lato" w:hAnsi="Lato" w:cs="Calibri"/>
                <w:sz w:val="24"/>
                <w:szCs w:val="24"/>
              </w:rPr>
              <w:t xml:space="preserve"> </w:t>
            </w:r>
            <w:r w:rsidR="00B64D50" w:rsidRPr="005E5CB5">
              <w:rPr>
                <w:rFonts w:ascii="Lato" w:hAnsi="Lato" w:cs="Calibri"/>
                <w:sz w:val="24"/>
                <w:szCs w:val="24"/>
              </w:rPr>
              <w:t xml:space="preserve">Sevenoaks Road (A225) on-road carriageway to local shops by Bubble stone Road, segregated route to Otford Cemetery </w:t>
            </w:r>
          </w:p>
          <w:p w14:paraId="30031363" w14:textId="01E4E9EB" w:rsidR="00B64D50" w:rsidRPr="005E5CB5" w:rsidRDefault="00DA5E5E" w:rsidP="00BC6201">
            <w:pPr>
              <w:numPr>
                <w:ilvl w:val="0"/>
                <w:numId w:val="6"/>
              </w:numPr>
              <w:rPr>
                <w:rFonts w:ascii="Lato" w:hAnsi="Lato" w:cs="Calibri"/>
                <w:sz w:val="24"/>
                <w:szCs w:val="24"/>
              </w:rPr>
            </w:pPr>
            <w:r w:rsidRPr="005E5CB5">
              <w:rPr>
                <w:rFonts w:ascii="Lato" w:hAnsi="Lato" w:cs="Calibri"/>
                <w:sz w:val="24"/>
                <w:szCs w:val="24"/>
              </w:rPr>
              <w:t xml:space="preserve">Section 2 </w:t>
            </w:r>
            <w:r w:rsidR="00BC6201" w:rsidRPr="005E5CB5">
              <w:rPr>
                <w:rFonts w:ascii="Lato" w:hAnsi="Lato" w:cs="Calibri"/>
                <w:sz w:val="24"/>
                <w:szCs w:val="24"/>
              </w:rPr>
              <w:t>–</w:t>
            </w:r>
            <w:r w:rsidRPr="005E5CB5">
              <w:rPr>
                <w:rFonts w:ascii="Lato" w:hAnsi="Lato" w:cs="Calibri"/>
                <w:sz w:val="24"/>
                <w:szCs w:val="24"/>
              </w:rPr>
              <w:t xml:space="preserve"> </w:t>
            </w:r>
            <w:r w:rsidR="00BC6201" w:rsidRPr="005E5CB5">
              <w:rPr>
                <w:rFonts w:ascii="Lato" w:hAnsi="Lato" w:cs="Calibri"/>
                <w:sz w:val="24"/>
                <w:szCs w:val="24"/>
              </w:rPr>
              <w:t xml:space="preserve">M26 bridge Otford Cemetery to Vestry Road: </w:t>
            </w:r>
            <w:r w:rsidR="00B64D50" w:rsidRPr="005E5CB5">
              <w:rPr>
                <w:rFonts w:ascii="Lato" w:hAnsi="Lato" w:cs="Calibri"/>
                <w:sz w:val="24"/>
                <w:szCs w:val="24"/>
              </w:rPr>
              <w:t>Segregated route continues over the M26 bridge</w:t>
            </w:r>
          </w:p>
          <w:p w14:paraId="1D3C352F" w14:textId="4B1FDAC4" w:rsidR="00BC6201" w:rsidRPr="005E5CB5" w:rsidRDefault="00DA5E5E" w:rsidP="005E5CB5">
            <w:pPr>
              <w:numPr>
                <w:ilvl w:val="0"/>
                <w:numId w:val="6"/>
              </w:numPr>
              <w:rPr>
                <w:rFonts w:ascii="Lato" w:hAnsi="Lato" w:cs="Calibri"/>
                <w:sz w:val="24"/>
                <w:szCs w:val="24"/>
              </w:rPr>
            </w:pPr>
            <w:r w:rsidRPr="005E5CB5">
              <w:rPr>
                <w:rFonts w:ascii="Lato" w:hAnsi="Lato" w:cs="Calibri"/>
                <w:sz w:val="24"/>
                <w:szCs w:val="24"/>
              </w:rPr>
              <w:t xml:space="preserve">Section 3 </w:t>
            </w:r>
            <w:r w:rsidR="00BC6201" w:rsidRPr="005E5CB5">
              <w:rPr>
                <w:rFonts w:ascii="Lato" w:hAnsi="Lato" w:cs="Calibri"/>
                <w:sz w:val="24"/>
                <w:szCs w:val="24"/>
              </w:rPr>
              <w:t xml:space="preserve">– Vestry Road to Bat and Ball Road: </w:t>
            </w:r>
            <w:r w:rsidR="005E5CB5" w:rsidRPr="005E5CB5">
              <w:rPr>
                <w:rFonts w:ascii="Lato" w:hAnsi="Lato" w:cs="Calibri"/>
                <w:sz w:val="24"/>
                <w:szCs w:val="24"/>
              </w:rPr>
              <w:t xml:space="preserve">Segregated route continues until </w:t>
            </w:r>
            <w:proofErr w:type="spellStart"/>
            <w:r w:rsidR="005E5CB5" w:rsidRPr="005E5CB5">
              <w:rPr>
                <w:rFonts w:ascii="Lato" w:hAnsi="Lato" w:cs="Calibri"/>
                <w:sz w:val="24"/>
                <w:szCs w:val="24"/>
              </w:rPr>
              <w:t>Cramptons</w:t>
            </w:r>
            <w:proofErr w:type="spellEnd"/>
            <w:r w:rsidR="005E5CB5" w:rsidRPr="005E5CB5">
              <w:rPr>
                <w:rFonts w:ascii="Lato" w:hAnsi="Lato" w:cs="Calibri"/>
                <w:sz w:val="24"/>
                <w:szCs w:val="24"/>
              </w:rPr>
              <w:t xml:space="preserve"> Road where it is then on-road. A segregated route is reintroduced towards the end of </w:t>
            </w:r>
            <w:proofErr w:type="spellStart"/>
            <w:r w:rsidR="005E5CB5" w:rsidRPr="005E5CB5">
              <w:rPr>
                <w:rFonts w:ascii="Lato" w:hAnsi="Lato" w:cs="Calibri"/>
                <w:sz w:val="24"/>
                <w:szCs w:val="24"/>
              </w:rPr>
              <w:t>Cramptons</w:t>
            </w:r>
            <w:proofErr w:type="spellEnd"/>
            <w:r w:rsidR="005E5CB5" w:rsidRPr="005E5CB5">
              <w:rPr>
                <w:rFonts w:ascii="Lato" w:hAnsi="Lato" w:cs="Calibri"/>
                <w:sz w:val="24"/>
                <w:szCs w:val="24"/>
              </w:rPr>
              <w:t xml:space="preserve"> Road, past the Builder’s yard to the Bat and Ball Road junction.</w:t>
            </w:r>
            <w:r w:rsidR="005E5CB5">
              <w:rPr>
                <w:rFonts w:ascii="Lato" w:hAnsi="Lato" w:cs="Calibri"/>
                <w:sz w:val="24"/>
                <w:szCs w:val="24"/>
              </w:rPr>
              <w:t xml:space="preserve"> A shared use path then links to the Bat and Ball junction.</w:t>
            </w:r>
            <w:r w:rsidRPr="005E5CB5">
              <w:rPr>
                <w:rFonts w:ascii="Lato" w:hAnsi="Lato" w:cs="Calibri"/>
                <w:sz w:val="24"/>
                <w:szCs w:val="24"/>
                <w:highlight w:val="yellow"/>
              </w:rPr>
              <w:br/>
            </w:r>
          </w:p>
          <w:p w14:paraId="1B071A53" w14:textId="4B3DCF08" w:rsidR="006749A9" w:rsidRPr="006749A9" w:rsidRDefault="00DA5E5E" w:rsidP="00BC6201">
            <w:pPr>
              <w:rPr>
                <w:rFonts w:ascii="Lato" w:hAnsi="Lato" w:cs="Calibri"/>
                <w:sz w:val="24"/>
                <w:szCs w:val="24"/>
              </w:rPr>
            </w:pPr>
            <w:r w:rsidRPr="00373E5D">
              <w:rPr>
                <w:rFonts w:ascii="Lato" w:hAnsi="Lato" w:cs="Calibri"/>
                <w:sz w:val="24"/>
                <w:szCs w:val="24"/>
              </w:rPr>
              <w:t>Below is a review of the protected characteristics against the above proposal for positive impacts</w:t>
            </w:r>
            <w:r w:rsidR="00BC6201">
              <w:rPr>
                <w:rFonts w:ascii="Lato" w:hAnsi="Lato" w:cs="Calibri"/>
                <w:sz w:val="24"/>
                <w:szCs w:val="24"/>
              </w:rPr>
              <w:t>:</w:t>
            </w:r>
            <w:r w:rsidRPr="00373E5D">
              <w:rPr>
                <w:rFonts w:ascii="Lato" w:hAnsi="Lato" w:cs="Calibri"/>
                <w:sz w:val="24"/>
                <w:szCs w:val="24"/>
              </w:rPr>
              <w:t xml:space="preserve"> </w:t>
            </w:r>
            <w:r w:rsidRPr="00373E5D">
              <w:rPr>
                <w:rFonts w:ascii="Lato" w:hAnsi="Lato" w:cs="Calibri"/>
                <w:sz w:val="24"/>
                <w:szCs w:val="24"/>
              </w:rPr>
              <w:br/>
              <w:t xml:space="preserve"> </w:t>
            </w:r>
          </w:p>
          <w:p w14:paraId="7BE9CA6B" w14:textId="2683855E" w:rsidR="00BC6201" w:rsidRDefault="00BC6201" w:rsidP="006749A9">
            <w:pPr>
              <w:numPr>
                <w:ilvl w:val="0"/>
                <w:numId w:val="3"/>
              </w:numPr>
              <w:rPr>
                <w:rFonts w:ascii="Lato" w:hAnsi="Lato" w:cs="Calibri"/>
                <w:sz w:val="24"/>
                <w:szCs w:val="24"/>
              </w:rPr>
            </w:pPr>
            <w:r w:rsidRPr="006749A9">
              <w:rPr>
                <w:rFonts w:ascii="Lato" w:hAnsi="Lato" w:cs="Calibri"/>
                <w:sz w:val="24"/>
                <w:szCs w:val="24"/>
              </w:rPr>
              <w:t>Sex</w:t>
            </w:r>
            <w:r>
              <w:rPr>
                <w:rFonts w:ascii="Lato" w:hAnsi="Lato" w:cs="Calibri"/>
                <w:sz w:val="24"/>
                <w:szCs w:val="24"/>
              </w:rPr>
              <w:t>:</w:t>
            </w:r>
            <w:r w:rsidRPr="006749A9">
              <w:rPr>
                <w:rFonts w:ascii="Lato" w:hAnsi="Lato" w:cs="Calibri"/>
                <w:sz w:val="24"/>
                <w:szCs w:val="24"/>
              </w:rPr>
              <w:t xml:space="preserve"> The cycle route is available for the use by all sexes</w:t>
            </w:r>
          </w:p>
          <w:p w14:paraId="3D2FD979" w14:textId="5CAD7642" w:rsidR="00BC6201" w:rsidRDefault="00BC6201" w:rsidP="006749A9">
            <w:pPr>
              <w:numPr>
                <w:ilvl w:val="0"/>
                <w:numId w:val="3"/>
              </w:numPr>
              <w:rPr>
                <w:rFonts w:ascii="Lato" w:hAnsi="Lato" w:cs="Calibri"/>
                <w:sz w:val="24"/>
                <w:szCs w:val="24"/>
              </w:rPr>
            </w:pPr>
            <w:r w:rsidRPr="006749A9">
              <w:rPr>
                <w:rFonts w:ascii="Lato" w:hAnsi="Lato" w:cs="Calibri"/>
                <w:sz w:val="24"/>
                <w:szCs w:val="24"/>
              </w:rPr>
              <w:t>Age</w:t>
            </w:r>
            <w:r>
              <w:rPr>
                <w:rFonts w:ascii="Lato" w:hAnsi="Lato" w:cs="Calibri"/>
                <w:sz w:val="24"/>
                <w:szCs w:val="24"/>
              </w:rPr>
              <w:t>:</w:t>
            </w:r>
            <w:r w:rsidRPr="006749A9">
              <w:rPr>
                <w:rFonts w:ascii="Lato" w:hAnsi="Lato" w:cs="Calibri"/>
                <w:sz w:val="24"/>
                <w:szCs w:val="24"/>
              </w:rPr>
              <w:t xml:space="preserve"> The cycle route is available to all ages </w:t>
            </w:r>
          </w:p>
          <w:p w14:paraId="50C8D28F" w14:textId="400EC715" w:rsidR="00BC6201" w:rsidRDefault="00BC6201" w:rsidP="006749A9">
            <w:pPr>
              <w:numPr>
                <w:ilvl w:val="0"/>
                <w:numId w:val="3"/>
              </w:numPr>
              <w:rPr>
                <w:rFonts w:ascii="Lato" w:hAnsi="Lato" w:cs="Calibri"/>
                <w:sz w:val="24"/>
                <w:szCs w:val="24"/>
              </w:rPr>
            </w:pPr>
            <w:r w:rsidRPr="006749A9">
              <w:rPr>
                <w:rFonts w:ascii="Lato" w:hAnsi="Lato" w:cs="Calibri"/>
                <w:sz w:val="24"/>
                <w:szCs w:val="24"/>
              </w:rPr>
              <w:t>Disability</w:t>
            </w:r>
            <w:r>
              <w:rPr>
                <w:rFonts w:ascii="Lato" w:hAnsi="Lato" w:cs="Calibri"/>
                <w:sz w:val="24"/>
                <w:szCs w:val="24"/>
              </w:rPr>
              <w:t>:</w:t>
            </w:r>
            <w:r w:rsidRPr="006749A9">
              <w:rPr>
                <w:rFonts w:ascii="Lato" w:hAnsi="Lato" w:cs="Calibri"/>
                <w:sz w:val="24"/>
                <w:szCs w:val="24"/>
              </w:rPr>
              <w:t xml:space="preserve"> The route is accessible for all cycle types and is provided with acceptable gradients</w:t>
            </w:r>
          </w:p>
          <w:p w14:paraId="6F101F53" w14:textId="3C476E96" w:rsidR="00BC6201" w:rsidRDefault="00BC6201" w:rsidP="006749A9">
            <w:pPr>
              <w:numPr>
                <w:ilvl w:val="0"/>
                <w:numId w:val="3"/>
              </w:numPr>
              <w:rPr>
                <w:rFonts w:ascii="Lato" w:hAnsi="Lato" w:cs="Calibri"/>
                <w:sz w:val="24"/>
                <w:szCs w:val="24"/>
              </w:rPr>
            </w:pPr>
            <w:r w:rsidRPr="006749A9">
              <w:rPr>
                <w:rFonts w:ascii="Lato" w:hAnsi="Lato" w:cs="Calibri"/>
                <w:sz w:val="24"/>
                <w:szCs w:val="24"/>
              </w:rPr>
              <w:t>Gender reassignment</w:t>
            </w:r>
            <w:r>
              <w:rPr>
                <w:rFonts w:ascii="Lato" w:hAnsi="Lato" w:cs="Calibri"/>
                <w:sz w:val="24"/>
                <w:szCs w:val="24"/>
              </w:rPr>
              <w:t>:</w:t>
            </w:r>
            <w:r w:rsidRPr="006749A9">
              <w:rPr>
                <w:rFonts w:ascii="Lato" w:hAnsi="Lato" w:cs="Calibri"/>
                <w:sz w:val="24"/>
                <w:szCs w:val="24"/>
              </w:rPr>
              <w:t xml:space="preserve"> The route is available for use by all genders</w:t>
            </w:r>
          </w:p>
          <w:p w14:paraId="7286DE34" w14:textId="1AD59EF6" w:rsidR="00BC6201" w:rsidRDefault="00BC6201" w:rsidP="006749A9">
            <w:pPr>
              <w:numPr>
                <w:ilvl w:val="0"/>
                <w:numId w:val="3"/>
              </w:numPr>
              <w:rPr>
                <w:rFonts w:ascii="Lato" w:hAnsi="Lato" w:cs="Calibri"/>
                <w:sz w:val="24"/>
                <w:szCs w:val="24"/>
              </w:rPr>
            </w:pPr>
            <w:r w:rsidRPr="006749A9">
              <w:rPr>
                <w:rFonts w:ascii="Lato" w:hAnsi="Lato" w:cs="Calibri"/>
                <w:sz w:val="24"/>
                <w:szCs w:val="24"/>
              </w:rPr>
              <w:t>Marriage and civil partnership</w:t>
            </w:r>
            <w:r>
              <w:rPr>
                <w:rFonts w:ascii="Lato" w:hAnsi="Lato" w:cs="Calibri"/>
                <w:sz w:val="24"/>
                <w:szCs w:val="24"/>
              </w:rPr>
              <w:t>:</w:t>
            </w:r>
            <w:r w:rsidRPr="006749A9">
              <w:rPr>
                <w:rFonts w:ascii="Lato" w:hAnsi="Lato" w:cs="Calibri"/>
                <w:sz w:val="24"/>
                <w:szCs w:val="24"/>
              </w:rPr>
              <w:t xml:space="preserve"> The route is available for the use by all genders</w:t>
            </w:r>
          </w:p>
          <w:p w14:paraId="607A5786" w14:textId="34157D26" w:rsidR="006749A9" w:rsidRDefault="006749A9" w:rsidP="006749A9">
            <w:pPr>
              <w:numPr>
                <w:ilvl w:val="0"/>
                <w:numId w:val="3"/>
              </w:numPr>
              <w:rPr>
                <w:rFonts w:ascii="Lato" w:hAnsi="Lato" w:cs="Calibri"/>
                <w:sz w:val="24"/>
                <w:szCs w:val="24"/>
              </w:rPr>
            </w:pPr>
            <w:r w:rsidRPr="006749A9">
              <w:rPr>
                <w:rFonts w:ascii="Lato" w:hAnsi="Lato" w:cs="Calibri"/>
                <w:sz w:val="24"/>
                <w:szCs w:val="24"/>
              </w:rPr>
              <w:t>Pregnancy and maternity</w:t>
            </w:r>
            <w:r w:rsidR="00BC6201">
              <w:rPr>
                <w:rFonts w:ascii="Lato" w:hAnsi="Lato" w:cs="Calibri"/>
                <w:sz w:val="24"/>
                <w:szCs w:val="24"/>
              </w:rPr>
              <w:t>:</w:t>
            </w:r>
            <w:r w:rsidRPr="006749A9">
              <w:rPr>
                <w:rFonts w:ascii="Lato" w:hAnsi="Lato" w:cs="Calibri"/>
                <w:sz w:val="24"/>
                <w:szCs w:val="24"/>
              </w:rPr>
              <w:t xml:space="preserve"> The route is available for pregnant people, those on maternity leave, and caregivers.</w:t>
            </w:r>
          </w:p>
          <w:p w14:paraId="574C871D" w14:textId="2A018A07" w:rsidR="006749A9" w:rsidRDefault="00DA5E5E" w:rsidP="006749A9">
            <w:pPr>
              <w:numPr>
                <w:ilvl w:val="0"/>
                <w:numId w:val="3"/>
              </w:numPr>
              <w:rPr>
                <w:rFonts w:ascii="Lato" w:hAnsi="Lato" w:cs="Calibri"/>
                <w:sz w:val="24"/>
                <w:szCs w:val="24"/>
              </w:rPr>
            </w:pPr>
            <w:r w:rsidRPr="00373E5D">
              <w:rPr>
                <w:rFonts w:ascii="Lato" w:hAnsi="Lato" w:cs="Calibri"/>
                <w:sz w:val="24"/>
                <w:szCs w:val="24"/>
              </w:rPr>
              <w:t>Race</w:t>
            </w:r>
            <w:r w:rsidR="00BC6201">
              <w:rPr>
                <w:rFonts w:ascii="Lato" w:hAnsi="Lato" w:cs="Calibri"/>
                <w:sz w:val="24"/>
                <w:szCs w:val="24"/>
              </w:rPr>
              <w:t>:</w:t>
            </w:r>
            <w:r w:rsidRPr="00373E5D">
              <w:rPr>
                <w:rFonts w:ascii="Lato" w:hAnsi="Lato" w:cs="Calibri"/>
                <w:sz w:val="24"/>
                <w:szCs w:val="24"/>
              </w:rPr>
              <w:t xml:space="preserve"> The route is available for use by all races</w:t>
            </w:r>
          </w:p>
          <w:p w14:paraId="67515085" w14:textId="19489321" w:rsidR="006749A9" w:rsidRDefault="00DA5E5E" w:rsidP="006749A9">
            <w:pPr>
              <w:numPr>
                <w:ilvl w:val="0"/>
                <w:numId w:val="3"/>
              </w:numPr>
              <w:rPr>
                <w:rFonts w:ascii="Lato" w:hAnsi="Lato" w:cs="Calibri"/>
                <w:sz w:val="24"/>
                <w:szCs w:val="24"/>
              </w:rPr>
            </w:pPr>
            <w:r w:rsidRPr="00373E5D">
              <w:rPr>
                <w:rFonts w:ascii="Lato" w:hAnsi="Lato" w:cs="Calibri"/>
                <w:sz w:val="24"/>
                <w:szCs w:val="24"/>
              </w:rPr>
              <w:t>Religion or belief</w:t>
            </w:r>
            <w:r w:rsidR="00BC6201">
              <w:rPr>
                <w:rFonts w:ascii="Lato" w:hAnsi="Lato" w:cs="Calibri"/>
                <w:sz w:val="24"/>
                <w:szCs w:val="24"/>
              </w:rPr>
              <w:t>:</w:t>
            </w:r>
            <w:r w:rsidRPr="00373E5D">
              <w:rPr>
                <w:rFonts w:ascii="Lato" w:hAnsi="Lato" w:cs="Calibri"/>
                <w:sz w:val="24"/>
                <w:szCs w:val="24"/>
              </w:rPr>
              <w:t xml:space="preserve"> The route is available for use by all religions and creed</w:t>
            </w:r>
          </w:p>
          <w:p w14:paraId="1B8C9D27" w14:textId="77777777" w:rsidR="00C26E37" w:rsidRDefault="00DA5E5E" w:rsidP="006749A9">
            <w:pPr>
              <w:numPr>
                <w:ilvl w:val="0"/>
                <w:numId w:val="3"/>
              </w:numPr>
              <w:rPr>
                <w:rFonts w:ascii="Lato" w:hAnsi="Lato" w:cs="Calibri"/>
                <w:sz w:val="24"/>
                <w:szCs w:val="24"/>
              </w:rPr>
            </w:pPr>
            <w:r w:rsidRPr="00373E5D">
              <w:rPr>
                <w:rFonts w:ascii="Lato" w:hAnsi="Lato" w:cs="Calibri"/>
                <w:sz w:val="24"/>
                <w:szCs w:val="24"/>
              </w:rPr>
              <w:t>Sexual orientation</w:t>
            </w:r>
            <w:r w:rsidR="00BC6201">
              <w:rPr>
                <w:rFonts w:ascii="Lato" w:hAnsi="Lato" w:cs="Calibri"/>
                <w:sz w:val="24"/>
                <w:szCs w:val="24"/>
              </w:rPr>
              <w:t>:</w:t>
            </w:r>
            <w:r w:rsidRPr="00373E5D">
              <w:rPr>
                <w:rFonts w:ascii="Lato" w:hAnsi="Lato" w:cs="Calibri"/>
                <w:sz w:val="24"/>
                <w:szCs w:val="24"/>
              </w:rPr>
              <w:t xml:space="preserve"> The route is available for use by all sexual orientations</w:t>
            </w:r>
          </w:p>
          <w:p w14:paraId="66F90886" w14:textId="08A5EC2C" w:rsidR="00C33C72" w:rsidRPr="00373E5D" w:rsidRDefault="00C33C72" w:rsidP="006749A9">
            <w:pPr>
              <w:numPr>
                <w:ilvl w:val="0"/>
                <w:numId w:val="3"/>
              </w:numPr>
              <w:rPr>
                <w:rFonts w:ascii="Lato" w:hAnsi="Lato" w:cs="Calibri"/>
                <w:sz w:val="24"/>
                <w:szCs w:val="24"/>
              </w:rPr>
            </w:pPr>
          </w:p>
        </w:tc>
      </w:tr>
      <w:tr w:rsidR="00C26E37" w:rsidRPr="00373E5D" w14:paraId="7EB41894" w14:textId="77777777" w:rsidTr="00AD5FDA">
        <w:tc>
          <w:tcPr>
            <w:tcW w:w="10740" w:type="dxa"/>
            <w:shd w:val="clear" w:color="auto" w:fill="215868"/>
          </w:tcPr>
          <w:p w14:paraId="0672D723" w14:textId="77777777" w:rsidR="00C26E37" w:rsidRPr="00373E5D" w:rsidRDefault="00C26E37" w:rsidP="00C26E37">
            <w:pPr>
              <w:rPr>
                <w:rFonts w:ascii="Lato" w:hAnsi="Lato" w:cs="Calibri"/>
                <w:b/>
                <w:bCs/>
                <w:color w:val="FFFFFF"/>
                <w:sz w:val="28"/>
                <w:szCs w:val="28"/>
              </w:rPr>
            </w:pPr>
            <w:r w:rsidRPr="00373E5D">
              <w:rPr>
                <w:rFonts w:ascii="Lato" w:hAnsi="Lato" w:cs="Calibri"/>
                <w:b/>
                <w:bCs/>
                <w:color w:val="FFFFFF"/>
                <w:sz w:val="28"/>
                <w:szCs w:val="28"/>
              </w:rPr>
              <w:t xml:space="preserve">Negative impacts and Mitigating Actions </w:t>
            </w:r>
          </w:p>
        </w:tc>
      </w:tr>
      <w:tr w:rsidR="00C26E37" w:rsidRPr="00373E5D" w14:paraId="054DF4E2" w14:textId="77777777" w:rsidTr="00AD5FDA">
        <w:tc>
          <w:tcPr>
            <w:tcW w:w="10740" w:type="dxa"/>
            <w:shd w:val="clear" w:color="auto" w:fill="215868"/>
          </w:tcPr>
          <w:p w14:paraId="5E1FCED0" w14:textId="395AC95A" w:rsidR="00C26E37" w:rsidRPr="00373E5D" w:rsidRDefault="00A072BE" w:rsidP="00C26E37">
            <w:pPr>
              <w:rPr>
                <w:rFonts w:ascii="Lato" w:hAnsi="Lato" w:cs="Calibri"/>
                <w:color w:val="FFFFFF"/>
                <w:sz w:val="24"/>
                <w:szCs w:val="24"/>
              </w:rPr>
            </w:pPr>
            <w:r w:rsidRPr="00373E5D">
              <w:rPr>
                <w:rFonts w:ascii="Lato" w:hAnsi="Lato" w:cs="Calibri"/>
                <w:color w:val="FFFFFF"/>
                <w:sz w:val="24"/>
                <w:szCs w:val="24"/>
              </w:rPr>
              <w:t xml:space="preserve">19. </w:t>
            </w:r>
            <w:r w:rsidR="00C26E37" w:rsidRPr="00373E5D">
              <w:rPr>
                <w:rFonts w:ascii="Lato" w:hAnsi="Lato" w:cs="Calibri"/>
                <w:color w:val="FFFFFF"/>
                <w:sz w:val="24"/>
                <w:szCs w:val="24"/>
              </w:rPr>
              <w:t>Negative Impacts and Mitigating actions for Age</w:t>
            </w:r>
          </w:p>
        </w:tc>
      </w:tr>
      <w:tr w:rsidR="00683260" w:rsidRPr="00373E5D" w14:paraId="254E7E93" w14:textId="77777777" w:rsidTr="00AD5FDA">
        <w:tc>
          <w:tcPr>
            <w:tcW w:w="10740" w:type="dxa"/>
            <w:shd w:val="clear" w:color="auto" w:fill="DBE5F1"/>
          </w:tcPr>
          <w:p w14:paraId="1AB8241F" w14:textId="77777777" w:rsidR="00683260" w:rsidRPr="00373E5D" w:rsidRDefault="00683260" w:rsidP="00C26E37">
            <w:pPr>
              <w:rPr>
                <w:rFonts w:ascii="Lato" w:hAnsi="Lato" w:cs="Calibri"/>
                <w:b/>
                <w:bCs/>
                <w:sz w:val="24"/>
                <w:szCs w:val="24"/>
              </w:rPr>
            </w:pPr>
            <w:r w:rsidRPr="00373E5D">
              <w:rPr>
                <w:rFonts w:ascii="Lato" w:hAnsi="Lato" w:cs="Calibri"/>
                <w:b/>
                <w:bCs/>
                <w:sz w:val="24"/>
                <w:szCs w:val="24"/>
              </w:rPr>
              <w:t>Are there negative impacts for age?</w:t>
            </w:r>
          </w:p>
        </w:tc>
      </w:tr>
      <w:tr w:rsidR="00683260" w:rsidRPr="00373E5D" w14:paraId="5E28E83F" w14:textId="77777777" w:rsidTr="00AD5FDA">
        <w:tc>
          <w:tcPr>
            <w:tcW w:w="10740" w:type="dxa"/>
            <w:shd w:val="clear" w:color="auto" w:fill="FFFFFF"/>
          </w:tcPr>
          <w:p w14:paraId="4F5A818D" w14:textId="5776EE6F" w:rsidR="00C33C72" w:rsidRPr="00373E5D" w:rsidRDefault="00DA5E5E" w:rsidP="00C26E37">
            <w:pPr>
              <w:rPr>
                <w:rFonts w:ascii="Lato" w:hAnsi="Lato" w:cs="Calibri"/>
                <w:sz w:val="24"/>
                <w:szCs w:val="24"/>
              </w:rPr>
            </w:pPr>
            <w:r w:rsidRPr="00373E5D">
              <w:rPr>
                <w:rFonts w:ascii="Lato" w:hAnsi="Lato" w:cs="Calibri"/>
                <w:sz w:val="24"/>
                <w:szCs w:val="24"/>
              </w:rPr>
              <w:t>Yes</w:t>
            </w:r>
          </w:p>
        </w:tc>
      </w:tr>
      <w:tr w:rsidR="00C26E37" w:rsidRPr="00373E5D" w14:paraId="7AC359D1" w14:textId="77777777" w:rsidTr="00AD5FDA">
        <w:tc>
          <w:tcPr>
            <w:tcW w:w="10740" w:type="dxa"/>
            <w:shd w:val="clear" w:color="auto" w:fill="DBE5F1"/>
          </w:tcPr>
          <w:p w14:paraId="6262938C"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Details of negative impacts for Age</w:t>
            </w:r>
          </w:p>
        </w:tc>
      </w:tr>
      <w:tr w:rsidR="00C26E37" w:rsidRPr="00373E5D" w14:paraId="1050DB77" w14:textId="77777777" w:rsidTr="00AD5FDA">
        <w:tc>
          <w:tcPr>
            <w:tcW w:w="10740" w:type="dxa"/>
            <w:shd w:val="clear" w:color="auto" w:fill="auto"/>
          </w:tcPr>
          <w:p w14:paraId="33599FB6" w14:textId="0C4FE472" w:rsidR="00C26E37" w:rsidRPr="00373E5D" w:rsidRDefault="00E63B94" w:rsidP="00C26E37">
            <w:pPr>
              <w:rPr>
                <w:rFonts w:ascii="Lato" w:hAnsi="Lato" w:cs="Calibri"/>
                <w:sz w:val="24"/>
                <w:szCs w:val="24"/>
              </w:rPr>
            </w:pPr>
            <w:r w:rsidRPr="00373E5D">
              <w:rPr>
                <w:rFonts w:ascii="Lato" w:hAnsi="Lato" w:cs="Calibri"/>
                <w:sz w:val="24"/>
                <w:szCs w:val="24"/>
              </w:rPr>
              <w:t>There are some shared use sections of the route which may be a concern for older people and people with younger children and/or using prams.</w:t>
            </w:r>
          </w:p>
        </w:tc>
      </w:tr>
      <w:tr w:rsidR="00C26E37" w:rsidRPr="00373E5D" w14:paraId="672F432B" w14:textId="77777777" w:rsidTr="00AD5FDA">
        <w:tc>
          <w:tcPr>
            <w:tcW w:w="10740" w:type="dxa"/>
            <w:shd w:val="clear" w:color="auto" w:fill="DBE5F1"/>
          </w:tcPr>
          <w:p w14:paraId="09002F9D"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Mitigating Actions for Age</w:t>
            </w:r>
          </w:p>
        </w:tc>
      </w:tr>
      <w:tr w:rsidR="00C26E37" w:rsidRPr="00373E5D" w14:paraId="37FA0AD2" w14:textId="77777777" w:rsidTr="00AD5FDA">
        <w:tc>
          <w:tcPr>
            <w:tcW w:w="10740" w:type="dxa"/>
            <w:shd w:val="clear" w:color="auto" w:fill="auto"/>
          </w:tcPr>
          <w:p w14:paraId="1B30BE1C" w14:textId="6AEB4A13" w:rsidR="00C26E37" w:rsidRPr="00373E5D" w:rsidRDefault="00323397" w:rsidP="00C26E37">
            <w:pPr>
              <w:rPr>
                <w:rFonts w:ascii="Lato" w:hAnsi="Lato" w:cs="Calibri"/>
                <w:sz w:val="24"/>
                <w:szCs w:val="24"/>
              </w:rPr>
            </w:pPr>
            <w:r w:rsidRPr="00373E5D">
              <w:rPr>
                <w:rFonts w:ascii="Lato" w:hAnsi="Lato" w:cs="Calibri"/>
                <w:sz w:val="24"/>
                <w:szCs w:val="24"/>
              </w:rPr>
              <w:t xml:space="preserve">Add shared signs and maintain good widths for shared spaces. </w:t>
            </w:r>
          </w:p>
        </w:tc>
      </w:tr>
      <w:tr w:rsidR="00683260" w:rsidRPr="00373E5D" w14:paraId="0D4E32BB" w14:textId="77777777" w:rsidTr="00AD5FDA">
        <w:tc>
          <w:tcPr>
            <w:tcW w:w="10740" w:type="dxa"/>
            <w:shd w:val="clear" w:color="auto" w:fill="DBE5F1"/>
          </w:tcPr>
          <w:p w14:paraId="0E7DDB2E" w14:textId="77777777" w:rsidR="00683260" w:rsidRPr="00373E5D" w:rsidRDefault="00683260" w:rsidP="00C26E37">
            <w:pPr>
              <w:rPr>
                <w:rFonts w:ascii="Lato" w:hAnsi="Lato" w:cs="Calibri"/>
                <w:b/>
                <w:bCs/>
                <w:sz w:val="24"/>
                <w:szCs w:val="24"/>
              </w:rPr>
            </w:pPr>
            <w:r w:rsidRPr="00373E5D">
              <w:rPr>
                <w:rFonts w:ascii="Lato" w:hAnsi="Lato" w:cs="Calibri"/>
                <w:b/>
                <w:bCs/>
                <w:sz w:val="24"/>
                <w:szCs w:val="24"/>
              </w:rPr>
              <w:t>Responsible Officer for Mitigating Actions – Age</w:t>
            </w:r>
          </w:p>
        </w:tc>
      </w:tr>
      <w:tr w:rsidR="00683260" w:rsidRPr="00373E5D" w14:paraId="7E4B74B8" w14:textId="77777777" w:rsidTr="00AD5FDA">
        <w:tc>
          <w:tcPr>
            <w:tcW w:w="10740" w:type="dxa"/>
            <w:shd w:val="clear" w:color="auto" w:fill="FFFFFF"/>
          </w:tcPr>
          <w:p w14:paraId="0BFCDA32" w14:textId="00B9DCA7" w:rsidR="00683260" w:rsidRPr="00373E5D" w:rsidRDefault="00DD4F11" w:rsidP="00C26E37">
            <w:pPr>
              <w:rPr>
                <w:rFonts w:ascii="Lato" w:hAnsi="Lato" w:cs="Calibri"/>
                <w:sz w:val="24"/>
                <w:szCs w:val="24"/>
              </w:rPr>
            </w:pPr>
            <w:r w:rsidRPr="00373E5D">
              <w:rPr>
                <w:rFonts w:ascii="Lato" w:hAnsi="Lato" w:cs="Calibri"/>
                <w:sz w:val="24"/>
                <w:szCs w:val="24"/>
              </w:rPr>
              <w:t>Carlyn Kan</w:t>
            </w:r>
          </w:p>
        </w:tc>
      </w:tr>
      <w:tr w:rsidR="00C26E37" w:rsidRPr="00373E5D" w14:paraId="69A82BDC" w14:textId="77777777" w:rsidTr="00AD5FDA">
        <w:tc>
          <w:tcPr>
            <w:tcW w:w="10740" w:type="dxa"/>
            <w:shd w:val="clear" w:color="auto" w:fill="215868"/>
          </w:tcPr>
          <w:p w14:paraId="2FC9BEC4" w14:textId="77777777" w:rsidR="00C26E37" w:rsidRPr="00373E5D" w:rsidRDefault="00C26E37" w:rsidP="00C26E37">
            <w:pPr>
              <w:rPr>
                <w:rFonts w:ascii="Lato" w:hAnsi="Lato" w:cs="Calibri"/>
                <w:color w:val="FFFFFF"/>
                <w:sz w:val="24"/>
                <w:szCs w:val="24"/>
              </w:rPr>
            </w:pPr>
            <w:r w:rsidRPr="00373E5D">
              <w:rPr>
                <w:rFonts w:ascii="Lato" w:hAnsi="Lato" w:cs="Calibri"/>
                <w:color w:val="FFFFFF"/>
                <w:sz w:val="24"/>
                <w:szCs w:val="24"/>
              </w:rPr>
              <w:t>20. Negative impacts and Mitigating actions for Disability</w:t>
            </w:r>
          </w:p>
        </w:tc>
      </w:tr>
      <w:tr w:rsidR="007257DF" w:rsidRPr="00373E5D" w14:paraId="7B44477F" w14:textId="77777777" w:rsidTr="00AD5FDA">
        <w:tc>
          <w:tcPr>
            <w:tcW w:w="10740" w:type="dxa"/>
            <w:shd w:val="clear" w:color="auto" w:fill="DBE5F1"/>
          </w:tcPr>
          <w:p w14:paraId="73A77BC6"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Are there negative impacts for Disability?</w:t>
            </w:r>
          </w:p>
        </w:tc>
      </w:tr>
      <w:tr w:rsidR="007257DF" w:rsidRPr="00373E5D" w14:paraId="6218B529" w14:textId="77777777" w:rsidTr="00AD5FDA">
        <w:tc>
          <w:tcPr>
            <w:tcW w:w="10740" w:type="dxa"/>
            <w:shd w:val="clear" w:color="auto" w:fill="FFFFFF"/>
          </w:tcPr>
          <w:p w14:paraId="0577DAFC" w14:textId="77777777" w:rsidR="007257DF" w:rsidRPr="00373E5D" w:rsidRDefault="00DA5E5E" w:rsidP="00C26E37">
            <w:pPr>
              <w:rPr>
                <w:rFonts w:ascii="Lato" w:hAnsi="Lato" w:cs="Calibri"/>
                <w:sz w:val="24"/>
                <w:szCs w:val="24"/>
              </w:rPr>
            </w:pPr>
            <w:r w:rsidRPr="00373E5D">
              <w:rPr>
                <w:rFonts w:ascii="Lato" w:hAnsi="Lato" w:cs="Calibri"/>
                <w:sz w:val="24"/>
                <w:szCs w:val="24"/>
              </w:rPr>
              <w:t>Yes</w:t>
            </w:r>
          </w:p>
        </w:tc>
      </w:tr>
      <w:tr w:rsidR="00C26E37" w:rsidRPr="00373E5D" w14:paraId="1203B2E0" w14:textId="77777777" w:rsidTr="00AD5FDA">
        <w:tc>
          <w:tcPr>
            <w:tcW w:w="10740" w:type="dxa"/>
            <w:shd w:val="clear" w:color="auto" w:fill="DBE5F1"/>
          </w:tcPr>
          <w:p w14:paraId="68EAC7E6"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Details of Negative Impacts for Disability</w:t>
            </w:r>
          </w:p>
        </w:tc>
      </w:tr>
      <w:tr w:rsidR="00C26E37" w:rsidRPr="00373E5D" w14:paraId="08000061" w14:textId="77777777" w:rsidTr="00AD5FDA">
        <w:tc>
          <w:tcPr>
            <w:tcW w:w="10740" w:type="dxa"/>
            <w:shd w:val="clear" w:color="auto" w:fill="auto"/>
          </w:tcPr>
          <w:p w14:paraId="32F1F991" w14:textId="29C1EDE7" w:rsidR="00C26E37" w:rsidRPr="00373E5D" w:rsidRDefault="00DA5E5E" w:rsidP="00C26E37">
            <w:pPr>
              <w:rPr>
                <w:rFonts w:ascii="Lato" w:hAnsi="Lato" w:cs="Calibri"/>
                <w:sz w:val="24"/>
                <w:szCs w:val="24"/>
              </w:rPr>
            </w:pPr>
            <w:r w:rsidRPr="00373E5D">
              <w:rPr>
                <w:rFonts w:ascii="Lato" w:hAnsi="Lato" w:cs="Calibri"/>
                <w:sz w:val="24"/>
                <w:szCs w:val="24"/>
              </w:rPr>
              <w:t xml:space="preserve">Concern for other vehicle speeds (including cyclists and pedestrians in shared spaces). </w:t>
            </w:r>
          </w:p>
        </w:tc>
      </w:tr>
      <w:tr w:rsidR="00C26E37" w:rsidRPr="00373E5D" w14:paraId="44D002DB" w14:textId="77777777" w:rsidTr="00AD5FDA">
        <w:tc>
          <w:tcPr>
            <w:tcW w:w="10740" w:type="dxa"/>
            <w:shd w:val="clear" w:color="auto" w:fill="DBE5F1"/>
          </w:tcPr>
          <w:p w14:paraId="031B2E68"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Mitigating actions for Disability</w:t>
            </w:r>
          </w:p>
        </w:tc>
      </w:tr>
      <w:tr w:rsidR="00C26E37" w:rsidRPr="00373E5D" w14:paraId="5609A373" w14:textId="77777777" w:rsidTr="00AD5FDA">
        <w:tc>
          <w:tcPr>
            <w:tcW w:w="10740" w:type="dxa"/>
            <w:shd w:val="clear" w:color="auto" w:fill="auto"/>
          </w:tcPr>
          <w:p w14:paraId="33DD3279" w14:textId="77777777" w:rsidR="00A072BE" w:rsidRPr="00373E5D" w:rsidRDefault="00DA5E5E" w:rsidP="00A072BE">
            <w:pPr>
              <w:numPr>
                <w:ilvl w:val="0"/>
                <w:numId w:val="1"/>
              </w:numPr>
              <w:rPr>
                <w:rFonts w:ascii="Lato" w:hAnsi="Lato" w:cs="Calibri"/>
                <w:sz w:val="24"/>
                <w:szCs w:val="24"/>
              </w:rPr>
            </w:pPr>
            <w:r w:rsidRPr="00373E5D">
              <w:rPr>
                <w:rFonts w:ascii="Lato" w:hAnsi="Lato" w:cs="Calibri"/>
                <w:sz w:val="24"/>
                <w:szCs w:val="24"/>
              </w:rPr>
              <w:t>Monitor pre and post implementation speeds</w:t>
            </w:r>
          </w:p>
          <w:p w14:paraId="5BDA3A5A" w14:textId="77777777" w:rsidR="00A072BE" w:rsidRPr="00373E5D" w:rsidRDefault="00DA5E5E" w:rsidP="00A072BE">
            <w:pPr>
              <w:numPr>
                <w:ilvl w:val="0"/>
                <w:numId w:val="1"/>
              </w:numPr>
              <w:rPr>
                <w:rFonts w:ascii="Lato" w:hAnsi="Lato" w:cs="Calibri"/>
                <w:sz w:val="24"/>
                <w:szCs w:val="24"/>
              </w:rPr>
            </w:pPr>
            <w:r w:rsidRPr="00373E5D">
              <w:rPr>
                <w:rFonts w:ascii="Lato" w:hAnsi="Lato" w:cs="Calibri"/>
                <w:sz w:val="24"/>
                <w:szCs w:val="24"/>
              </w:rPr>
              <w:t>Increase more speed awareness signs or information material to drivers using the routes</w:t>
            </w:r>
          </w:p>
          <w:p w14:paraId="0437E76C" w14:textId="77777777" w:rsidR="00A072BE" w:rsidRPr="00373E5D" w:rsidRDefault="00DA5E5E" w:rsidP="00A072BE">
            <w:pPr>
              <w:numPr>
                <w:ilvl w:val="0"/>
                <w:numId w:val="1"/>
              </w:numPr>
              <w:rPr>
                <w:rFonts w:ascii="Lato" w:hAnsi="Lato" w:cs="Calibri"/>
                <w:sz w:val="24"/>
                <w:szCs w:val="24"/>
              </w:rPr>
            </w:pPr>
            <w:r w:rsidRPr="00373E5D">
              <w:rPr>
                <w:rFonts w:ascii="Lato" w:hAnsi="Lato" w:cs="Calibri"/>
                <w:sz w:val="24"/>
                <w:szCs w:val="24"/>
              </w:rPr>
              <w:t xml:space="preserve">Initiate / extend the community speed watch to incorporate the </w:t>
            </w:r>
            <w:proofErr w:type="gramStart"/>
            <w:r w:rsidRPr="00373E5D">
              <w:rPr>
                <w:rFonts w:ascii="Lato" w:hAnsi="Lato" w:cs="Calibri"/>
                <w:sz w:val="24"/>
                <w:szCs w:val="24"/>
              </w:rPr>
              <w:t>high risk</w:t>
            </w:r>
            <w:proofErr w:type="gramEnd"/>
            <w:r w:rsidRPr="00373E5D">
              <w:rPr>
                <w:rFonts w:ascii="Lato" w:hAnsi="Lato" w:cs="Calibri"/>
                <w:sz w:val="24"/>
                <w:szCs w:val="24"/>
              </w:rPr>
              <w:t xml:space="preserve"> areas and shared area</w:t>
            </w:r>
          </w:p>
          <w:p w14:paraId="7B0A5271" w14:textId="0A8DFD37" w:rsidR="00C26E37" w:rsidRPr="00373E5D" w:rsidRDefault="00DA5E5E" w:rsidP="00A072BE">
            <w:pPr>
              <w:numPr>
                <w:ilvl w:val="0"/>
                <w:numId w:val="1"/>
              </w:numPr>
              <w:rPr>
                <w:rFonts w:ascii="Lato" w:hAnsi="Lato" w:cs="Calibri"/>
                <w:sz w:val="24"/>
                <w:szCs w:val="24"/>
              </w:rPr>
            </w:pPr>
            <w:r w:rsidRPr="00373E5D">
              <w:rPr>
                <w:rFonts w:ascii="Lato" w:hAnsi="Lato" w:cs="Calibri"/>
                <w:sz w:val="24"/>
                <w:szCs w:val="24"/>
              </w:rPr>
              <w:t xml:space="preserve"> Add cameras (speed)</w:t>
            </w:r>
          </w:p>
        </w:tc>
      </w:tr>
      <w:tr w:rsidR="007257DF" w:rsidRPr="00373E5D" w14:paraId="33B09FBA" w14:textId="77777777" w:rsidTr="00AD5FDA">
        <w:tc>
          <w:tcPr>
            <w:tcW w:w="10740" w:type="dxa"/>
            <w:shd w:val="clear" w:color="auto" w:fill="DBE5F1"/>
          </w:tcPr>
          <w:p w14:paraId="4AD049EB"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Responsible Officer for Disability</w:t>
            </w:r>
          </w:p>
        </w:tc>
      </w:tr>
      <w:tr w:rsidR="007257DF" w:rsidRPr="00373E5D" w14:paraId="1F98E364" w14:textId="77777777" w:rsidTr="00AD5FDA">
        <w:tc>
          <w:tcPr>
            <w:tcW w:w="10740" w:type="dxa"/>
            <w:shd w:val="clear" w:color="auto" w:fill="FFFFFF"/>
          </w:tcPr>
          <w:p w14:paraId="19EC76DE" w14:textId="58B9ADFC" w:rsidR="007257DF" w:rsidRPr="00373E5D" w:rsidRDefault="00DD4F11" w:rsidP="00C26E37">
            <w:pPr>
              <w:rPr>
                <w:rFonts w:ascii="Lato" w:hAnsi="Lato" w:cs="Calibri"/>
                <w:sz w:val="24"/>
                <w:szCs w:val="24"/>
              </w:rPr>
            </w:pPr>
            <w:r w:rsidRPr="00373E5D">
              <w:rPr>
                <w:rFonts w:ascii="Lato" w:hAnsi="Lato" w:cs="Calibri"/>
                <w:sz w:val="24"/>
                <w:szCs w:val="24"/>
              </w:rPr>
              <w:t>Carlyn Kan</w:t>
            </w:r>
          </w:p>
        </w:tc>
      </w:tr>
      <w:tr w:rsidR="00C26E37" w:rsidRPr="00373E5D" w14:paraId="1B7982A6" w14:textId="77777777" w:rsidTr="00AD5FDA">
        <w:tc>
          <w:tcPr>
            <w:tcW w:w="10740" w:type="dxa"/>
            <w:shd w:val="clear" w:color="auto" w:fill="215868"/>
          </w:tcPr>
          <w:p w14:paraId="47582468" w14:textId="77777777" w:rsidR="00C26E37" w:rsidRPr="00373E5D" w:rsidRDefault="00C26E37" w:rsidP="00C26E37">
            <w:pPr>
              <w:rPr>
                <w:rFonts w:ascii="Lato" w:hAnsi="Lato" w:cs="Calibri"/>
                <w:color w:val="FFFFFF"/>
                <w:sz w:val="24"/>
                <w:szCs w:val="24"/>
              </w:rPr>
            </w:pPr>
            <w:r w:rsidRPr="00373E5D">
              <w:rPr>
                <w:rFonts w:ascii="Lato" w:hAnsi="Lato" w:cs="Calibri"/>
                <w:color w:val="FFFFFF"/>
                <w:sz w:val="24"/>
                <w:szCs w:val="24"/>
              </w:rPr>
              <w:lastRenderedPageBreak/>
              <w:t>21. Negative Impacts and Mitigating actions for Sex</w:t>
            </w:r>
          </w:p>
        </w:tc>
      </w:tr>
      <w:tr w:rsidR="007257DF" w:rsidRPr="00373E5D" w14:paraId="5376E722" w14:textId="77777777" w:rsidTr="00AD5FDA">
        <w:tc>
          <w:tcPr>
            <w:tcW w:w="10740" w:type="dxa"/>
            <w:shd w:val="clear" w:color="auto" w:fill="DBE5F1"/>
          </w:tcPr>
          <w:p w14:paraId="1F95DE1E"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Are there negative impacts for Sex</w:t>
            </w:r>
          </w:p>
        </w:tc>
      </w:tr>
      <w:tr w:rsidR="007257DF" w:rsidRPr="00373E5D" w14:paraId="47B2CCB6" w14:textId="77777777" w:rsidTr="00AD5FDA">
        <w:tc>
          <w:tcPr>
            <w:tcW w:w="10740" w:type="dxa"/>
            <w:shd w:val="clear" w:color="auto" w:fill="FFFFFF"/>
          </w:tcPr>
          <w:p w14:paraId="138DF313" w14:textId="06AA05CC" w:rsidR="007257DF" w:rsidRPr="00373E5D" w:rsidRDefault="00A072BE" w:rsidP="00C26E37">
            <w:pPr>
              <w:rPr>
                <w:rFonts w:ascii="Lato" w:hAnsi="Lato" w:cs="Calibri"/>
                <w:sz w:val="24"/>
                <w:szCs w:val="24"/>
              </w:rPr>
            </w:pPr>
            <w:r w:rsidRPr="00373E5D">
              <w:rPr>
                <w:rFonts w:ascii="Lato" w:hAnsi="Lato" w:cs="Calibri"/>
                <w:sz w:val="24"/>
                <w:szCs w:val="24"/>
              </w:rPr>
              <w:t>No</w:t>
            </w:r>
          </w:p>
        </w:tc>
      </w:tr>
      <w:tr w:rsidR="00C26E37" w:rsidRPr="00373E5D" w14:paraId="6B2F50C3" w14:textId="77777777" w:rsidTr="00AD5FDA">
        <w:tc>
          <w:tcPr>
            <w:tcW w:w="10740" w:type="dxa"/>
            <w:shd w:val="clear" w:color="auto" w:fill="DBE5F1"/>
          </w:tcPr>
          <w:p w14:paraId="31642D6C"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Details of negative impacts for Sex</w:t>
            </w:r>
          </w:p>
        </w:tc>
      </w:tr>
      <w:tr w:rsidR="00C26E37" w:rsidRPr="00373E5D" w14:paraId="03140821" w14:textId="77777777" w:rsidTr="00AD5FDA">
        <w:tc>
          <w:tcPr>
            <w:tcW w:w="10740" w:type="dxa"/>
            <w:shd w:val="clear" w:color="auto" w:fill="auto"/>
          </w:tcPr>
          <w:p w14:paraId="113A4274" w14:textId="5ABEB0D8" w:rsidR="00C26E37" w:rsidRPr="00373E5D" w:rsidRDefault="00A072BE" w:rsidP="00C26E37">
            <w:pPr>
              <w:rPr>
                <w:rFonts w:ascii="Lato" w:hAnsi="Lato" w:cs="Calibri"/>
                <w:sz w:val="24"/>
                <w:szCs w:val="24"/>
              </w:rPr>
            </w:pPr>
            <w:r w:rsidRPr="00373E5D">
              <w:rPr>
                <w:rFonts w:ascii="Lato" w:hAnsi="Lato" w:cs="Calibri"/>
                <w:sz w:val="24"/>
                <w:szCs w:val="24"/>
              </w:rPr>
              <w:t>N/A</w:t>
            </w:r>
            <w:r w:rsidR="00DA5E5E" w:rsidRPr="00373E5D">
              <w:rPr>
                <w:rFonts w:ascii="Lato" w:hAnsi="Lato" w:cs="Calibri"/>
                <w:sz w:val="24"/>
                <w:szCs w:val="24"/>
              </w:rPr>
              <w:t xml:space="preserve"> </w:t>
            </w:r>
          </w:p>
        </w:tc>
      </w:tr>
      <w:tr w:rsidR="00C26E37" w:rsidRPr="00373E5D" w14:paraId="397D18DE" w14:textId="77777777" w:rsidTr="00AD5FDA">
        <w:tc>
          <w:tcPr>
            <w:tcW w:w="10740" w:type="dxa"/>
            <w:shd w:val="clear" w:color="auto" w:fill="DBE5F1"/>
          </w:tcPr>
          <w:p w14:paraId="32887F01"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Mitigating actions for Sex</w:t>
            </w:r>
          </w:p>
        </w:tc>
      </w:tr>
      <w:tr w:rsidR="00C26E37" w:rsidRPr="00373E5D" w14:paraId="355BF817" w14:textId="77777777" w:rsidTr="00AD5FDA">
        <w:tc>
          <w:tcPr>
            <w:tcW w:w="10740" w:type="dxa"/>
            <w:shd w:val="clear" w:color="auto" w:fill="auto"/>
          </w:tcPr>
          <w:p w14:paraId="0F2FBC6A" w14:textId="0D8090C9"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7257DF" w:rsidRPr="00373E5D" w14:paraId="2AF80D7B" w14:textId="77777777" w:rsidTr="00AD5FDA">
        <w:tc>
          <w:tcPr>
            <w:tcW w:w="10740" w:type="dxa"/>
            <w:shd w:val="clear" w:color="auto" w:fill="DBE5F1"/>
          </w:tcPr>
          <w:p w14:paraId="24494C12"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Responsible Officer for Sex</w:t>
            </w:r>
          </w:p>
        </w:tc>
      </w:tr>
      <w:tr w:rsidR="007257DF" w:rsidRPr="00373E5D" w14:paraId="291C5F4A" w14:textId="77777777" w:rsidTr="00AD5FDA">
        <w:tc>
          <w:tcPr>
            <w:tcW w:w="10740" w:type="dxa"/>
            <w:shd w:val="clear" w:color="auto" w:fill="FFFFFF"/>
          </w:tcPr>
          <w:p w14:paraId="0929F157" w14:textId="474988C2"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163E476C" w14:textId="77777777" w:rsidTr="00AD5FDA">
        <w:tc>
          <w:tcPr>
            <w:tcW w:w="10740" w:type="dxa"/>
            <w:shd w:val="clear" w:color="auto" w:fill="215868"/>
          </w:tcPr>
          <w:p w14:paraId="408054B4" w14:textId="77777777" w:rsidR="00C26E37" w:rsidRPr="00373E5D" w:rsidRDefault="00C26E37" w:rsidP="00C26E37">
            <w:pPr>
              <w:rPr>
                <w:rFonts w:ascii="Lato" w:hAnsi="Lato" w:cs="Calibri"/>
                <w:color w:val="FFFFFF"/>
                <w:sz w:val="24"/>
                <w:szCs w:val="24"/>
              </w:rPr>
            </w:pPr>
            <w:r w:rsidRPr="00373E5D">
              <w:rPr>
                <w:rFonts w:ascii="Lato" w:hAnsi="Lato" w:cs="Calibri"/>
                <w:color w:val="FFFFFF"/>
                <w:sz w:val="24"/>
                <w:szCs w:val="24"/>
              </w:rPr>
              <w:t>22. Negative Impacts and Mitigating actions for Gender identity/transgender</w:t>
            </w:r>
          </w:p>
        </w:tc>
      </w:tr>
      <w:tr w:rsidR="007257DF" w:rsidRPr="00373E5D" w14:paraId="2B295245" w14:textId="77777777" w:rsidTr="00AD5FDA">
        <w:tc>
          <w:tcPr>
            <w:tcW w:w="10740" w:type="dxa"/>
            <w:shd w:val="clear" w:color="auto" w:fill="DBE5F1"/>
          </w:tcPr>
          <w:p w14:paraId="6E46BF64"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Are there negative impacts for Gender identity/transgender</w:t>
            </w:r>
          </w:p>
        </w:tc>
      </w:tr>
      <w:tr w:rsidR="007257DF" w:rsidRPr="00373E5D" w14:paraId="74A67FBF" w14:textId="77777777" w:rsidTr="00AD5FDA">
        <w:tc>
          <w:tcPr>
            <w:tcW w:w="10740" w:type="dxa"/>
            <w:shd w:val="clear" w:color="auto" w:fill="FFFFFF"/>
          </w:tcPr>
          <w:p w14:paraId="6B45ED1E" w14:textId="6EBE5F3B"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68F47CA3" w14:textId="77777777" w:rsidTr="00AD5FDA">
        <w:tc>
          <w:tcPr>
            <w:tcW w:w="10740" w:type="dxa"/>
            <w:shd w:val="clear" w:color="auto" w:fill="DBE5F1"/>
          </w:tcPr>
          <w:p w14:paraId="327FB94D"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 xml:space="preserve">Negative impacts for Gender identity/transgender </w:t>
            </w:r>
          </w:p>
        </w:tc>
      </w:tr>
      <w:tr w:rsidR="00C26E37" w:rsidRPr="00373E5D" w14:paraId="6E76914B" w14:textId="77777777" w:rsidTr="00AD5FDA">
        <w:tc>
          <w:tcPr>
            <w:tcW w:w="10740" w:type="dxa"/>
            <w:shd w:val="clear" w:color="auto" w:fill="auto"/>
          </w:tcPr>
          <w:p w14:paraId="065E65DD" w14:textId="0DC5918E"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7F446DC4" w14:textId="77777777" w:rsidTr="00AD5FDA">
        <w:tc>
          <w:tcPr>
            <w:tcW w:w="10740" w:type="dxa"/>
            <w:shd w:val="clear" w:color="auto" w:fill="DBE5F1"/>
          </w:tcPr>
          <w:p w14:paraId="55B0EB6C"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Mitigating actions for Gender identity/transgender</w:t>
            </w:r>
          </w:p>
        </w:tc>
      </w:tr>
      <w:tr w:rsidR="00C26E37" w:rsidRPr="00373E5D" w14:paraId="0574BAA3" w14:textId="77777777" w:rsidTr="00AD5FDA">
        <w:tc>
          <w:tcPr>
            <w:tcW w:w="10740" w:type="dxa"/>
            <w:shd w:val="clear" w:color="auto" w:fill="auto"/>
          </w:tcPr>
          <w:p w14:paraId="7F33E8BE" w14:textId="5F06D809"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7257DF" w:rsidRPr="00373E5D" w14:paraId="353C8EE8" w14:textId="77777777" w:rsidTr="00AD5FDA">
        <w:tc>
          <w:tcPr>
            <w:tcW w:w="10740" w:type="dxa"/>
            <w:shd w:val="clear" w:color="auto" w:fill="DBE5F1"/>
          </w:tcPr>
          <w:p w14:paraId="6A28AB32"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Responsible Officer for mitigating actions for Gender identity/transgender</w:t>
            </w:r>
          </w:p>
        </w:tc>
      </w:tr>
      <w:tr w:rsidR="007257DF" w:rsidRPr="00373E5D" w14:paraId="7EA6ACC7" w14:textId="77777777" w:rsidTr="00AD5FDA">
        <w:tc>
          <w:tcPr>
            <w:tcW w:w="10740" w:type="dxa"/>
            <w:shd w:val="clear" w:color="auto" w:fill="FFFFFF"/>
          </w:tcPr>
          <w:p w14:paraId="6F4329C7" w14:textId="097B6CBA"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259F3C4D" w14:textId="77777777" w:rsidTr="00AD5FDA">
        <w:tc>
          <w:tcPr>
            <w:tcW w:w="10740" w:type="dxa"/>
            <w:shd w:val="clear" w:color="auto" w:fill="215868"/>
          </w:tcPr>
          <w:p w14:paraId="5B3F474D" w14:textId="77777777" w:rsidR="00C26E37" w:rsidRPr="00373E5D" w:rsidRDefault="00C26E37" w:rsidP="00C26E37">
            <w:pPr>
              <w:rPr>
                <w:rFonts w:ascii="Lato" w:hAnsi="Lato" w:cs="Calibri"/>
                <w:color w:val="FFFFFF"/>
                <w:sz w:val="24"/>
                <w:szCs w:val="24"/>
              </w:rPr>
            </w:pPr>
            <w:r w:rsidRPr="00373E5D">
              <w:rPr>
                <w:rFonts w:ascii="Lato" w:hAnsi="Lato" w:cs="Calibri"/>
                <w:color w:val="FFFFFF"/>
                <w:sz w:val="24"/>
                <w:szCs w:val="24"/>
              </w:rPr>
              <w:t>23. Negative impacts and Mitigating actions for Race</w:t>
            </w:r>
          </w:p>
        </w:tc>
      </w:tr>
      <w:tr w:rsidR="007257DF" w:rsidRPr="00373E5D" w14:paraId="6C125281" w14:textId="77777777" w:rsidTr="00AD5FDA">
        <w:tc>
          <w:tcPr>
            <w:tcW w:w="10740" w:type="dxa"/>
            <w:shd w:val="clear" w:color="auto" w:fill="DBE5F1"/>
          </w:tcPr>
          <w:p w14:paraId="68D91BF4"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Are there negative impacts for Race</w:t>
            </w:r>
          </w:p>
        </w:tc>
      </w:tr>
      <w:tr w:rsidR="007257DF" w:rsidRPr="00373E5D" w14:paraId="4E36A4EE" w14:textId="77777777" w:rsidTr="00AD5FDA">
        <w:tc>
          <w:tcPr>
            <w:tcW w:w="10740" w:type="dxa"/>
            <w:shd w:val="clear" w:color="auto" w:fill="FFFFFF"/>
          </w:tcPr>
          <w:p w14:paraId="15F40A2A" w14:textId="5FFE9C2C"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4B0EB65C" w14:textId="77777777" w:rsidTr="00AD5FDA">
        <w:tc>
          <w:tcPr>
            <w:tcW w:w="10740" w:type="dxa"/>
            <w:shd w:val="clear" w:color="auto" w:fill="DBE5F1"/>
          </w:tcPr>
          <w:p w14:paraId="216216BB"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 xml:space="preserve">Negative impacts for Race </w:t>
            </w:r>
          </w:p>
        </w:tc>
      </w:tr>
      <w:tr w:rsidR="00C26E37" w:rsidRPr="00373E5D" w14:paraId="7E4848D8" w14:textId="77777777" w:rsidTr="00AD5FDA">
        <w:tc>
          <w:tcPr>
            <w:tcW w:w="10740" w:type="dxa"/>
            <w:shd w:val="clear" w:color="auto" w:fill="auto"/>
          </w:tcPr>
          <w:p w14:paraId="0E76CAA1" w14:textId="0CCDCFE4"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6FF78367" w14:textId="77777777" w:rsidTr="00AD5FDA">
        <w:tc>
          <w:tcPr>
            <w:tcW w:w="10740" w:type="dxa"/>
            <w:shd w:val="clear" w:color="auto" w:fill="DBE5F1"/>
          </w:tcPr>
          <w:p w14:paraId="361F75D0"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Mitigating actions for Race</w:t>
            </w:r>
          </w:p>
        </w:tc>
      </w:tr>
      <w:tr w:rsidR="00C26E37" w:rsidRPr="00373E5D" w14:paraId="0C3F9346" w14:textId="77777777" w:rsidTr="00AD5FDA">
        <w:tc>
          <w:tcPr>
            <w:tcW w:w="10740" w:type="dxa"/>
            <w:shd w:val="clear" w:color="auto" w:fill="auto"/>
          </w:tcPr>
          <w:p w14:paraId="0578F444" w14:textId="4ABCD2B6"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7257DF" w:rsidRPr="00373E5D" w14:paraId="1C47A6D0" w14:textId="77777777" w:rsidTr="00AD5FDA">
        <w:tc>
          <w:tcPr>
            <w:tcW w:w="10740" w:type="dxa"/>
            <w:shd w:val="clear" w:color="auto" w:fill="DBE5F1"/>
          </w:tcPr>
          <w:p w14:paraId="7E018B3D"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Responsible Officer for mitigating actions for Race</w:t>
            </w:r>
          </w:p>
        </w:tc>
      </w:tr>
      <w:tr w:rsidR="007257DF" w:rsidRPr="00373E5D" w14:paraId="71BC60BB" w14:textId="77777777" w:rsidTr="00AD5FDA">
        <w:tc>
          <w:tcPr>
            <w:tcW w:w="10740" w:type="dxa"/>
            <w:shd w:val="clear" w:color="auto" w:fill="FFFFFF"/>
          </w:tcPr>
          <w:p w14:paraId="03D73296" w14:textId="3028537F"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0FDE1BE1" w14:textId="77777777" w:rsidTr="00AD5FDA">
        <w:tc>
          <w:tcPr>
            <w:tcW w:w="10740" w:type="dxa"/>
            <w:shd w:val="clear" w:color="auto" w:fill="215868"/>
          </w:tcPr>
          <w:p w14:paraId="62D7E7A2" w14:textId="77777777" w:rsidR="00C26E37" w:rsidRPr="00373E5D" w:rsidRDefault="00C26E37" w:rsidP="00C26E37">
            <w:pPr>
              <w:rPr>
                <w:rFonts w:ascii="Lato" w:hAnsi="Lato" w:cs="Calibri"/>
                <w:color w:val="FFFFFF"/>
                <w:sz w:val="24"/>
                <w:szCs w:val="24"/>
              </w:rPr>
            </w:pPr>
            <w:r w:rsidRPr="00373E5D">
              <w:rPr>
                <w:rFonts w:ascii="Lato" w:hAnsi="Lato" w:cs="Calibri"/>
                <w:color w:val="FFFFFF"/>
                <w:sz w:val="24"/>
                <w:szCs w:val="24"/>
              </w:rPr>
              <w:t>24. Negative impacts and Mitigating actions for Religion and belief</w:t>
            </w:r>
          </w:p>
        </w:tc>
      </w:tr>
      <w:tr w:rsidR="007257DF" w:rsidRPr="00373E5D" w14:paraId="7345C03A" w14:textId="77777777" w:rsidTr="00AD5FDA">
        <w:tc>
          <w:tcPr>
            <w:tcW w:w="10740" w:type="dxa"/>
            <w:shd w:val="clear" w:color="auto" w:fill="DBE5F1"/>
          </w:tcPr>
          <w:p w14:paraId="56E03B0A"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Are there negative impacts for Religion and belief</w:t>
            </w:r>
          </w:p>
        </w:tc>
      </w:tr>
      <w:tr w:rsidR="007257DF" w:rsidRPr="00373E5D" w14:paraId="69A5C8E7" w14:textId="77777777" w:rsidTr="00AD5FDA">
        <w:tc>
          <w:tcPr>
            <w:tcW w:w="10740" w:type="dxa"/>
            <w:shd w:val="clear" w:color="auto" w:fill="FFFFFF"/>
          </w:tcPr>
          <w:p w14:paraId="55EC69DB" w14:textId="32179C43"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1A791DE5" w14:textId="77777777" w:rsidTr="00AD5FDA">
        <w:tc>
          <w:tcPr>
            <w:tcW w:w="10740" w:type="dxa"/>
            <w:shd w:val="clear" w:color="auto" w:fill="DBE5F1"/>
          </w:tcPr>
          <w:p w14:paraId="181937A9"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Negative impacts for Religion and belief</w:t>
            </w:r>
          </w:p>
        </w:tc>
      </w:tr>
      <w:tr w:rsidR="00C26E37" w:rsidRPr="00373E5D" w14:paraId="50785B12" w14:textId="77777777" w:rsidTr="00AD5FDA">
        <w:tc>
          <w:tcPr>
            <w:tcW w:w="10740" w:type="dxa"/>
            <w:shd w:val="clear" w:color="auto" w:fill="auto"/>
          </w:tcPr>
          <w:p w14:paraId="337CA951" w14:textId="4FC613F7"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2F3A32C3" w14:textId="77777777" w:rsidTr="00AD5FDA">
        <w:tc>
          <w:tcPr>
            <w:tcW w:w="10740" w:type="dxa"/>
            <w:shd w:val="clear" w:color="auto" w:fill="DBE5F1"/>
          </w:tcPr>
          <w:p w14:paraId="344AA8CB"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Mitigating actions for Religion and belief</w:t>
            </w:r>
          </w:p>
        </w:tc>
      </w:tr>
      <w:tr w:rsidR="00C26E37" w:rsidRPr="00373E5D" w14:paraId="105520CB" w14:textId="77777777" w:rsidTr="00AD5FDA">
        <w:tc>
          <w:tcPr>
            <w:tcW w:w="10740" w:type="dxa"/>
            <w:shd w:val="clear" w:color="auto" w:fill="auto"/>
          </w:tcPr>
          <w:p w14:paraId="66BA3376" w14:textId="569FAA1F"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7257DF" w:rsidRPr="00373E5D" w14:paraId="6CF7D20E" w14:textId="77777777" w:rsidTr="00AD5FDA">
        <w:tc>
          <w:tcPr>
            <w:tcW w:w="10740" w:type="dxa"/>
            <w:shd w:val="clear" w:color="auto" w:fill="DBE5F1"/>
          </w:tcPr>
          <w:p w14:paraId="2CD7C6F1"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Responsible Officer for mitigating actions for Religion and Belief</w:t>
            </w:r>
          </w:p>
        </w:tc>
      </w:tr>
      <w:tr w:rsidR="007257DF" w:rsidRPr="00373E5D" w14:paraId="5F77C499" w14:textId="77777777" w:rsidTr="00AD5FDA">
        <w:tc>
          <w:tcPr>
            <w:tcW w:w="10740" w:type="dxa"/>
            <w:shd w:val="clear" w:color="auto" w:fill="FFFFFF"/>
          </w:tcPr>
          <w:p w14:paraId="7A42605D" w14:textId="467CED94"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646BA402" w14:textId="77777777" w:rsidTr="00AD5FDA">
        <w:tc>
          <w:tcPr>
            <w:tcW w:w="10740" w:type="dxa"/>
            <w:shd w:val="clear" w:color="auto" w:fill="215868"/>
          </w:tcPr>
          <w:p w14:paraId="10BE0251" w14:textId="77777777" w:rsidR="00C26E37" w:rsidRPr="00373E5D" w:rsidRDefault="00C26E37" w:rsidP="00C26E37">
            <w:pPr>
              <w:rPr>
                <w:rFonts w:ascii="Lato" w:hAnsi="Lato" w:cs="Calibri"/>
                <w:color w:val="FFFFFF"/>
                <w:sz w:val="24"/>
                <w:szCs w:val="24"/>
              </w:rPr>
            </w:pPr>
            <w:r w:rsidRPr="00373E5D">
              <w:rPr>
                <w:rFonts w:ascii="Lato" w:hAnsi="Lato" w:cs="Calibri"/>
                <w:color w:val="FFFFFF"/>
                <w:sz w:val="24"/>
                <w:szCs w:val="24"/>
              </w:rPr>
              <w:t>25. Negative impacts and Mitigating actions for Sexual Orientation</w:t>
            </w:r>
          </w:p>
        </w:tc>
      </w:tr>
      <w:tr w:rsidR="007257DF" w:rsidRPr="00373E5D" w14:paraId="0FC0575E" w14:textId="77777777" w:rsidTr="00AD5FDA">
        <w:tc>
          <w:tcPr>
            <w:tcW w:w="10740" w:type="dxa"/>
            <w:shd w:val="clear" w:color="auto" w:fill="DBE5F1"/>
          </w:tcPr>
          <w:p w14:paraId="107FBE9D"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Are there negative impacts for Sexual Orientation</w:t>
            </w:r>
          </w:p>
        </w:tc>
      </w:tr>
      <w:tr w:rsidR="007257DF" w:rsidRPr="00373E5D" w14:paraId="36091362" w14:textId="77777777" w:rsidTr="00AD5FDA">
        <w:tc>
          <w:tcPr>
            <w:tcW w:w="10740" w:type="dxa"/>
            <w:shd w:val="clear" w:color="auto" w:fill="FFFFFF"/>
          </w:tcPr>
          <w:p w14:paraId="60E46BD1" w14:textId="0FD42D89"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55BE4631" w14:textId="77777777" w:rsidTr="00AD5FDA">
        <w:tc>
          <w:tcPr>
            <w:tcW w:w="10740" w:type="dxa"/>
            <w:shd w:val="clear" w:color="auto" w:fill="DBE5F1"/>
          </w:tcPr>
          <w:p w14:paraId="15396401"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Negative impacts for Sexual Orientation</w:t>
            </w:r>
          </w:p>
        </w:tc>
      </w:tr>
      <w:tr w:rsidR="00C26E37" w:rsidRPr="00373E5D" w14:paraId="75CBB425" w14:textId="77777777" w:rsidTr="00AD5FDA">
        <w:tc>
          <w:tcPr>
            <w:tcW w:w="10740" w:type="dxa"/>
            <w:shd w:val="clear" w:color="auto" w:fill="auto"/>
          </w:tcPr>
          <w:p w14:paraId="7F9798BE" w14:textId="0C533433"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5DA066F7" w14:textId="77777777" w:rsidTr="00AD5FDA">
        <w:tc>
          <w:tcPr>
            <w:tcW w:w="10740" w:type="dxa"/>
            <w:shd w:val="clear" w:color="auto" w:fill="DBE5F1"/>
          </w:tcPr>
          <w:p w14:paraId="22CAEADA"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Mitigating actions for Sexual Orientation</w:t>
            </w:r>
          </w:p>
        </w:tc>
      </w:tr>
      <w:tr w:rsidR="00C26E37" w:rsidRPr="00373E5D" w14:paraId="6B8E2EBC" w14:textId="77777777" w:rsidTr="00AD5FDA">
        <w:tc>
          <w:tcPr>
            <w:tcW w:w="10740" w:type="dxa"/>
            <w:shd w:val="clear" w:color="auto" w:fill="auto"/>
          </w:tcPr>
          <w:p w14:paraId="6D9AED4A" w14:textId="5BB1D59F"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7257DF" w:rsidRPr="00373E5D" w14:paraId="4F71FA0F" w14:textId="77777777" w:rsidTr="00AD5FDA">
        <w:tc>
          <w:tcPr>
            <w:tcW w:w="10740" w:type="dxa"/>
            <w:shd w:val="clear" w:color="auto" w:fill="DBE5F1"/>
          </w:tcPr>
          <w:p w14:paraId="48A3D011"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Responsible Officer for mitigating actions for Sexual Orientation</w:t>
            </w:r>
          </w:p>
        </w:tc>
      </w:tr>
      <w:tr w:rsidR="007257DF" w:rsidRPr="00373E5D" w14:paraId="3CC6001C" w14:textId="77777777" w:rsidTr="00AD5FDA">
        <w:tc>
          <w:tcPr>
            <w:tcW w:w="10740" w:type="dxa"/>
            <w:shd w:val="clear" w:color="auto" w:fill="FFFFFF"/>
          </w:tcPr>
          <w:p w14:paraId="62930224" w14:textId="207B53C9"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5EC731E3" w14:textId="77777777" w:rsidTr="00AD5FDA">
        <w:tc>
          <w:tcPr>
            <w:tcW w:w="10740" w:type="dxa"/>
            <w:shd w:val="clear" w:color="auto" w:fill="215868"/>
          </w:tcPr>
          <w:p w14:paraId="12FF14A1" w14:textId="77777777" w:rsidR="00C26E37" w:rsidRPr="00373E5D" w:rsidRDefault="00C26E37" w:rsidP="00C26E37">
            <w:pPr>
              <w:rPr>
                <w:rFonts w:ascii="Lato" w:hAnsi="Lato" w:cs="Calibri"/>
                <w:color w:val="FFFFFF"/>
                <w:sz w:val="24"/>
                <w:szCs w:val="24"/>
              </w:rPr>
            </w:pPr>
            <w:r w:rsidRPr="00373E5D">
              <w:rPr>
                <w:rFonts w:ascii="Lato" w:hAnsi="Lato" w:cs="Calibri"/>
                <w:color w:val="FFFFFF"/>
                <w:sz w:val="24"/>
                <w:szCs w:val="24"/>
              </w:rPr>
              <w:t>26. Negative impacts and Mitigating actions for Pregnancy and Maternity</w:t>
            </w:r>
          </w:p>
        </w:tc>
      </w:tr>
      <w:tr w:rsidR="007257DF" w:rsidRPr="00373E5D" w14:paraId="7C4BD6F9" w14:textId="77777777" w:rsidTr="00AD5FDA">
        <w:tc>
          <w:tcPr>
            <w:tcW w:w="10740" w:type="dxa"/>
            <w:shd w:val="clear" w:color="auto" w:fill="DBE5F1"/>
          </w:tcPr>
          <w:p w14:paraId="1AD1C3A8"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Are there negative impacts for Pregnancy and Maternity</w:t>
            </w:r>
          </w:p>
        </w:tc>
      </w:tr>
      <w:tr w:rsidR="007257DF" w:rsidRPr="00373E5D" w14:paraId="3346562C" w14:textId="77777777" w:rsidTr="00AD5FDA">
        <w:tc>
          <w:tcPr>
            <w:tcW w:w="10740" w:type="dxa"/>
            <w:shd w:val="clear" w:color="auto" w:fill="FFFFFF"/>
          </w:tcPr>
          <w:p w14:paraId="04831196" w14:textId="77777777" w:rsidR="007257DF" w:rsidRPr="00373E5D" w:rsidRDefault="00DA5E5E" w:rsidP="00C26E37">
            <w:pPr>
              <w:rPr>
                <w:rFonts w:ascii="Lato" w:hAnsi="Lato" w:cs="Calibri"/>
                <w:sz w:val="24"/>
                <w:szCs w:val="24"/>
              </w:rPr>
            </w:pPr>
            <w:r w:rsidRPr="00373E5D">
              <w:rPr>
                <w:rFonts w:ascii="Lato" w:hAnsi="Lato" w:cs="Calibri"/>
                <w:sz w:val="24"/>
                <w:szCs w:val="24"/>
              </w:rPr>
              <w:t>Yes - Add details of the negative impacts and mitigations.</w:t>
            </w:r>
          </w:p>
        </w:tc>
      </w:tr>
      <w:tr w:rsidR="00C26E37" w:rsidRPr="00373E5D" w14:paraId="2EA89897" w14:textId="77777777" w:rsidTr="00AD5FDA">
        <w:tc>
          <w:tcPr>
            <w:tcW w:w="10740" w:type="dxa"/>
            <w:shd w:val="clear" w:color="auto" w:fill="DBE5F1"/>
          </w:tcPr>
          <w:p w14:paraId="2C64B60B"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Negative impacts for Pregnancy and Maternity</w:t>
            </w:r>
          </w:p>
        </w:tc>
      </w:tr>
      <w:tr w:rsidR="00C26E37" w:rsidRPr="00373E5D" w14:paraId="3E28838D" w14:textId="77777777" w:rsidTr="00AD5FDA">
        <w:tc>
          <w:tcPr>
            <w:tcW w:w="10740" w:type="dxa"/>
            <w:shd w:val="clear" w:color="auto" w:fill="auto"/>
          </w:tcPr>
          <w:p w14:paraId="14F2B578" w14:textId="1ADE65A8" w:rsidR="00C26E37" w:rsidRPr="00373E5D" w:rsidRDefault="00800FE1" w:rsidP="00C26E37">
            <w:pPr>
              <w:rPr>
                <w:rFonts w:ascii="Lato" w:hAnsi="Lato" w:cs="Calibri"/>
                <w:sz w:val="24"/>
                <w:szCs w:val="24"/>
              </w:rPr>
            </w:pPr>
            <w:r w:rsidRPr="00373E5D">
              <w:rPr>
                <w:rFonts w:ascii="Lato" w:hAnsi="Lato" w:cs="Calibri"/>
                <w:sz w:val="24"/>
                <w:szCs w:val="24"/>
              </w:rPr>
              <w:t xml:space="preserve">There are some shared use sections of the route which may be a concern </w:t>
            </w:r>
            <w:r w:rsidRPr="00373E5D">
              <w:rPr>
                <w:rFonts w:ascii="Lato" w:hAnsi="Lato" w:cs="Calibri"/>
                <w:sz w:val="24"/>
                <w:szCs w:val="24"/>
              </w:rPr>
              <w:t>pregnant people and parents with prams.</w:t>
            </w:r>
          </w:p>
        </w:tc>
      </w:tr>
      <w:tr w:rsidR="00C26E37" w:rsidRPr="00373E5D" w14:paraId="75436093" w14:textId="77777777" w:rsidTr="00AD5FDA">
        <w:tc>
          <w:tcPr>
            <w:tcW w:w="10740" w:type="dxa"/>
            <w:shd w:val="clear" w:color="auto" w:fill="DBE5F1"/>
          </w:tcPr>
          <w:p w14:paraId="334B9296"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lastRenderedPageBreak/>
              <w:t>Mitigating actions for Pregnancy and Maternity</w:t>
            </w:r>
          </w:p>
        </w:tc>
      </w:tr>
      <w:tr w:rsidR="00C26E37" w:rsidRPr="00373E5D" w14:paraId="1B09C756" w14:textId="77777777" w:rsidTr="00AD5FDA">
        <w:tc>
          <w:tcPr>
            <w:tcW w:w="10740" w:type="dxa"/>
            <w:shd w:val="clear" w:color="auto" w:fill="auto"/>
          </w:tcPr>
          <w:p w14:paraId="34DCF0AC" w14:textId="3F1EC7A9" w:rsidR="00C26E37" w:rsidRPr="00373E5D" w:rsidRDefault="00323397" w:rsidP="007937CA">
            <w:pPr>
              <w:rPr>
                <w:rFonts w:ascii="Lato" w:hAnsi="Lato" w:cs="Calibri"/>
                <w:sz w:val="24"/>
                <w:szCs w:val="24"/>
              </w:rPr>
            </w:pPr>
            <w:r w:rsidRPr="00373E5D">
              <w:rPr>
                <w:rFonts w:ascii="Lato" w:hAnsi="Lato" w:cs="Calibri"/>
                <w:sz w:val="24"/>
                <w:szCs w:val="24"/>
              </w:rPr>
              <w:t>Add shared signs and maintain good widths for shared spaces</w:t>
            </w:r>
          </w:p>
        </w:tc>
      </w:tr>
      <w:tr w:rsidR="007257DF" w:rsidRPr="00373E5D" w14:paraId="2B41C22A" w14:textId="77777777" w:rsidTr="00AD5FDA">
        <w:tc>
          <w:tcPr>
            <w:tcW w:w="10740" w:type="dxa"/>
            <w:shd w:val="clear" w:color="auto" w:fill="DBE5F1"/>
          </w:tcPr>
          <w:p w14:paraId="6130E157"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Responsible Officer for mitigating actions for Pregnancy and Maternity</w:t>
            </w:r>
          </w:p>
        </w:tc>
      </w:tr>
      <w:tr w:rsidR="007257DF" w:rsidRPr="00373E5D" w14:paraId="06A3D32F" w14:textId="77777777" w:rsidTr="00AD5FDA">
        <w:tc>
          <w:tcPr>
            <w:tcW w:w="10740" w:type="dxa"/>
            <w:shd w:val="clear" w:color="auto" w:fill="FFFFFF"/>
          </w:tcPr>
          <w:p w14:paraId="14C28CE4" w14:textId="117D5060" w:rsidR="007257DF" w:rsidRPr="00373E5D" w:rsidRDefault="00DD4F11" w:rsidP="00C26E37">
            <w:pPr>
              <w:rPr>
                <w:rFonts w:ascii="Lato" w:hAnsi="Lato" w:cs="Calibri"/>
                <w:sz w:val="24"/>
                <w:szCs w:val="24"/>
              </w:rPr>
            </w:pPr>
            <w:r w:rsidRPr="00373E5D">
              <w:rPr>
                <w:rFonts w:ascii="Lato" w:hAnsi="Lato" w:cs="Calibri"/>
                <w:sz w:val="24"/>
                <w:szCs w:val="24"/>
              </w:rPr>
              <w:t>Carlyn Kan</w:t>
            </w:r>
          </w:p>
        </w:tc>
      </w:tr>
      <w:tr w:rsidR="00C26E37" w:rsidRPr="00373E5D" w14:paraId="7670BDD0" w14:textId="77777777" w:rsidTr="00AD5FDA">
        <w:tc>
          <w:tcPr>
            <w:tcW w:w="10740" w:type="dxa"/>
            <w:shd w:val="clear" w:color="auto" w:fill="215868"/>
          </w:tcPr>
          <w:p w14:paraId="55E96912" w14:textId="77777777" w:rsidR="00C26E37" w:rsidRPr="00373E5D" w:rsidRDefault="00C26E37" w:rsidP="00C26E37">
            <w:pPr>
              <w:rPr>
                <w:rFonts w:ascii="Lato" w:hAnsi="Lato" w:cs="Calibri"/>
                <w:color w:val="FFFFFF"/>
                <w:sz w:val="24"/>
                <w:szCs w:val="24"/>
              </w:rPr>
            </w:pPr>
            <w:r w:rsidRPr="00373E5D">
              <w:rPr>
                <w:rFonts w:ascii="Lato" w:hAnsi="Lato" w:cs="Calibri"/>
                <w:color w:val="FFFFFF"/>
                <w:sz w:val="24"/>
                <w:szCs w:val="24"/>
              </w:rPr>
              <w:t>27. Negative impacts and Mitigating actions for Marriage and Civil Partnerships</w:t>
            </w:r>
          </w:p>
        </w:tc>
      </w:tr>
      <w:tr w:rsidR="007257DF" w:rsidRPr="00373E5D" w14:paraId="454C18E2" w14:textId="77777777" w:rsidTr="00AD5FDA">
        <w:tc>
          <w:tcPr>
            <w:tcW w:w="10740" w:type="dxa"/>
            <w:shd w:val="clear" w:color="auto" w:fill="DBE5F1"/>
          </w:tcPr>
          <w:p w14:paraId="5E2ED271"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Are there negative impacts for Marriage and Civil Partnerships</w:t>
            </w:r>
          </w:p>
        </w:tc>
      </w:tr>
      <w:tr w:rsidR="007257DF" w:rsidRPr="00373E5D" w14:paraId="6A9ECD24" w14:textId="77777777" w:rsidTr="00AD5FDA">
        <w:tc>
          <w:tcPr>
            <w:tcW w:w="10740" w:type="dxa"/>
            <w:shd w:val="clear" w:color="auto" w:fill="FFFFFF"/>
          </w:tcPr>
          <w:p w14:paraId="13637C28" w14:textId="41D5E07C"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0FCCC45D" w14:textId="77777777" w:rsidTr="00AD5FDA">
        <w:tc>
          <w:tcPr>
            <w:tcW w:w="10740" w:type="dxa"/>
            <w:shd w:val="clear" w:color="auto" w:fill="DBE5F1"/>
          </w:tcPr>
          <w:p w14:paraId="6930CA46"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Negative impacts for Marriage and Civil Partnerships</w:t>
            </w:r>
          </w:p>
        </w:tc>
      </w:tr>
      <w:tr w:rsidR="00C26E37" w:rsidRPr="00373E5D" w14:paraId="368A2CDE" w14:textId="77777777" w:rsidTr="00AD5FDA">
        <w:tc>
          <w:tcPr>
            <w:tcW w:w="10740" w:type="dxa"/>
            <w:shd w:val="clear" w:color="auto" w:fill="auto"/>
          </w:tcPr>
          <w:p w14:paraId="3D95CA99" w14:textId="2C7B9DBB"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7D1ED5A3" w14:textId="77777777" w:rsidTr="00AD5FDA">
        <w:tc>
          <w:tcPr>
            <w:tcW w:w="10740" w:type="dxa"/>
            <w:shd w:val="clear" w:color="auto" w:fill="DBE5F1"/>
          </w:tcPr>
          <w:p w14:paraId="6DE81FF4"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Mitigating actions for Marriage and Civil Partnerships</w:t>
            </w:r>
          </w:p>
        </w:tc>
      </w:tr>
      <w:tr w:rsidR="00C26E37" w:rsidRPr="00373E5D" w14:paraId="723426C9" w14:textId="77777777" w:rsidTr="00AD5FDA">
        <w:tc>
          <w:tcPr>
            <w:tcW w:w="10740" w:type="dxa"/>
            <w:shd w:val="clear" w:color="auto" w:fill="auto"/>
          </w:tcPr>
          <w:p w14:paraId="22F6D41D" w14:textId="2E0E8D0E"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7257DF" w:rsidRPr="00373E5D" w14:paraId="65621524" w14:textId="77777777" w:rsidTr="00AD5FDA">
        <w:tc>
          <w:tcPr>
            <w:tcW w:w="10740" w:type="dxa"/>
            <w:shd w:val="clear" w:color="auto" w:fill="DBE5F1"/>
          </w:tcPr>
          <w:p w14:paraId="55C0ED72"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Responsible Officer for Marriage and Civil Partnerships</w:t>
            </w:r>
          </w:p>
        </w:tc>
      </w:tr>
      <w:tr w:rsidR="007257DF" w:rsidRPr="00373E5D" w14:paraId="54B32A1A" w14:textId="77777777" w:rsidTr="00AD5FDA">
        <w:tc>
          <w:tcPr>
            <w:tcW w:w="10740" w:type="dxa"/>
            <w:shd w:val="clear" w:color="auto" w:fill="FFFFFF"/>
          </w:tcPr>
          <w:p w14:paraId="7ED1E10A" w14:textId="7293E03E"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0B62C61B" w14:textId="77777777" w:rsidTr="00AD5FDA">
        <w:tc>
          <w:tcPr>
            <w:tcW w:w="10740" w:type="dxa"/>
            <w:shd w:val="clear" w:color="auto" w:fill="215868"/>
          </w:tcPr>
          <w:p w14:paraId="78630FD1" w14:textId="77777777" w:rsidR="00C26E37" w:rsidRPr="00373E5D" w:rsidRDefault="00C26E37" w:rsidP="00C26E37">
            <w:pPr>
              <w:rPr>
                <w:rFonts w:ascii="Lato" w:hAnsi="Lato" w:cs="Calibri"/>
                <w:color w:val="FFFFFF"/>
                <w:sz w:val="24"/>
                <w:szCs w:val="24"/>
              </w:rPr>
            </w:pPr>
            <w:r w:rsidRPr="00373E5D">
              <w:rPr>
                <w:rFonts w:ascii="Lato" w:hAnsi="Lato" w:cs="Calibri"/>
                <w:color w:val="FFFFFF"/>
                <w:sz w:val="24"/>
                <w:szCs w:val="24"/>
              </w:rPr>
              <w:t xml:space="preserve">28. Negative impacts and Mitigating actions for Carer’s responsibilities </w:t>
            </w:r>
          </w:p>
        </w:tc>
      </w:tr>
      <w:tr w:rsidR="007257DF" w:rsidRPr="00373E5D" w14:paraId="041D115E" w14:textId="77777777" w:rsidTr="00AD5FDA">
        <w:tc>
          <w:tcPr>
            <w:tcW w:w="10740" w:type="dxa"/>
            <w:shd w:val="clear" w:color="auto" w:fill="DBE5F1"/>
          </w:tcPr>
          <w:p w14:paraId="6756B2FA"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Are there negative impacts for Carer’s responsibilities</w:t>
            </w:r>
          </w:p>
        </w:tc>
      </w:tr>
      <w:tr w:rsidR="007257DF" w:rsidRPr="00373E5D" w14:paraId="4C127570" w14:textId="77777777" w:rsidTr="00AD5FDA">
        <w:tc>
          <w:tcPr>
            <w:tcW w:w="10740" w:type="dxa"/>
            <w:shd w:val="clear" w:color="auto" w:fill="FFFFFF"/>
          </w:tcPr>
          <w:p w14:paraId="6A2FEFE1" w14:textId="4140FE15"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7ED5DA79" w14:textId="77777777" w:rsidTr="00AD5FDA">
        <w:tc>
          <w:tcPr>
            <w:tcW w:w="10740" w:type="dxa"/>
            <w:shd w:val="clear" w:color="auto" w:fill="DBE5F1"/>
          </w:tcPr>
          <w:p w14:paraId="7B301656"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Negative impacts for Carer’s responsibilities</w:t>
            </w:r>
          </w:p>
        </w:tc>
      </w:tr>
      <w:tr w:rsidR="00C26E37" w:rsidRPr="00373E5D" w14:paraId="31B3015E" w14:textId="77777777" w:rsidTr="00AD5FDA">
        <w:tc>
          <w:tcPr>
            <w:tcW w:w="10740" w:type="dxa"/>
            <w:shd w:val="clear" w:color="auto" w:fill="auto"/>
          </w:tcPr>
          <w:p w14:paraId="6D2B5043" w14:textId="07C37060"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C26E37" w:rsidRPr="00373E5D" w14:paraId="5E59E79E" w14:textId="77777777" w:rsidTr="00AD5FDA">
        <w:tc>
          <w:tcPr>
            <w:tcW w:w="10740" w:type="dxa"/>
            <w:shd w:val="clear" w:color="auto" w:fill="DBE5F1"/>
          </w:tcPr>
          <w:p w14:paraId="3B4843B2" w14:textId="77777777" w:rsidR="00C26E37" w:rsidRPr="00373E5D" w:rsidRDefault="00C26E37" w:rsidP="00C26E37">
            <w:pPr>
              <w:rPr>
                <w:rFonts w:ascii="Lato" w:hAnsi="Lato" w:cs="Calibri"/>
                <w:b/>
                <w:bCs/>
                <w:sz w:val="24"/>
                <w:szCs w:val="24"/>
              </w:rPr>
            </w:pPr>
            <w:r w:rsidRPr="00373E5D">
              <w:rPr>
                <w:rFonts w:ascii="Lato" w:hAnsi="Lato" w:cs="Calibri"/>
                <w:b/>
                <w:bCs/>
                <w:sz w:val="24"/>
                <w:szCs w:val="24"/>
              </w:rPr>
              <w:t>Mitigating actions for Carer’s responsibilities</w:t>
            </w:r>
          </w:p>
        </w:tc>
      </w:tr>
      <w:tr w:rsidR="00C26E37" w:rsidRPr="00373E5D" w14:paraId="324C8B66" w14:textId="77777777" w:rsidTr="00AD5FDA">
        <w:tc>
          <w:tcPr>
            <w:tcW w:w="10740" w:type="dxa"/>
            <w:shd w:val="clear" w:color="auto" w:fill="auto"/>
          </w:tcPr>
          <w:p w14:paraId="3A177E14" w14:textId="6FFB9A90" w:rsidR="00C26E37" w:rsidRPr="00373E5D" w:rsidRDefault="00800FE1" w:rsidP="00C26E37">
            <w:pPr>
              <w:rPr>
                <w:rFonts w:ascii="Lato" w:hAnsi="Lato" w:cs="Calibri"/>
                <w:sz w:val="24"/>
                <w:szCs w:val="24"/>
              </w:rPr>
            </w:pPr>
            <w:r w:rsidRPr="00373E5D">
              <w:rPr>
                <w:rFonts w:ascii="Lato" w:hAnsi="Lato" w:cs="Calibri"/>
                <w:sz w:val="24"/>
                <w:szCs w:val="24"/>
              </w:rPr>
              <w:t xml:space="preserve">N/A </w:t>
            </w:r>
          </w:p>
        </w:tc>
      </w:tr>
      <w:tr w:rsidR="007257DF" w:rsidRPr="00373E5D" w14:paraId="57429ED4" w14:textId="77777777" w:rsidTr="00AD5FDA">
        <w:tc>
          <w:tcPr>
            <w:tcW w:w="10740" w:type="dxa"/>
            <w:shd w:val="clear" w:color="auto" w:fill="DBE5F1"/>
          </w:tcPr>
          <w:p w14:paraId="3D8CA27E" w14:textId="77777777" w:rsidR="007257DF" w:rsidRPr="00373E5D" w:rsidRDefault="007257DF" w:rsidP="00C26E37">
            <w:pPr>
              <w:rPr>
                <w:rFonts w:ascii="Lato" w:hAnsi="Lato" w:cs="Calibri"/>
                <w:b/>
                <w:bCs/>
                <w:sz w:val="24"/>
                <w:szCs w:val="24"/>
              </w:rPr>
            </w:pPr>
            <w:r w:rsidRPr="00373E5D">
              <w:rPr>
                <w:rFonts w:ascii="Lato" w:hAnsi="Lato" w:cs="Calibri"/>
                <w:b/>
                <w:bCs/>
                <w:sz w:val="24"/>
                <w:szCs w:val="24"/>
              </w:rPr>
              <w:t>Responsible Officer for Carer’s responsibilities</w:t>
            </w:r>
          </w:p>
        </w:tc>
      </w:tr>
      <w:tr w:rsidR="007257DF" w:rsidRPr="00373E5D" w14:paraId="2E88CEB2" w14:textId="77777777" w:rsidTr="00AD5FDA">
        <w:tc>
          <w:tcPr>
            <w:tcW w:w="10740" w:type="dxa"/>
            <w:shd w:val="clear" w:color="auto" w:fill="FFFFFF"/>
          </w:tcPr>
          <w:p w14:paraId="31D409CD" w14:textId="58C22E6B" w:rsidR="007257DF" w:rsidRPr="00373E5D" w:rsidRDefault="00800FE1" w:rsidP="00C26E37">
            <w:pPr>
              <w:rPr>
                <w:rFonts w:ascii="Lato" w:hAnsi="Lato" w:cs="Calibri"/>
                <w:sz w:val="24"/>
                <w:szCs w:val="24"/>
              </w:rPr>
            </w:pPr>
            <w:r w:rsidRPr="00373E5D">
              <w:rPr>
                <w:rFonts w:ascii="Lato" w:hAnsi="Lato" w:cs="Calibri"/>
                <w:sz w:val="24"/>
                <w:szCs w:val="24"/>
              </w:rPr>
              <w:t xml:space="preserve">N/A </w:t>
            </w:r>
          </w:p>
        </w:tc>
      </w:tr>
    </w:tbl>
    <w:p w14:paraId="516E589B" w14:textId="77777777" w:rsidR="00C2217B" w:rsidRPr="00373E5D" w:rsidRDefault="00A20CF9">
      <w:pPr>
        <w:rPr>
          <w:rFonts w:ascii="Lato" w:hAnsi="Lato" w:cs="Calibri"/>
          <w:sz w:val="24"/>
          <w:szCs w:val="24"/>
        </w:rPr>
      </w:pPr>
      <w:r w:rsidRPr="00373E5D">
        <w:rPr>
          <w:rFonts w:ascii="Lato" w:hAnsi="Lato"/>
        </w:rPr>
        <w:br/>
      </w:r>
    </w:p>
    <w:p w14:paraId="114A1943" w14:textId="77777777" w:rsidR="00A20CF9" w:rsidRPr="00373E5D" w:rsidRDefault="00A20CF9">
      <w:pPr>
        <w:rPr>
          <w:rFonts w:ascii="Lato" w:hAnsi="Lato" w:cs="Calibri"/>
          <w:sz w:val="24"/>
          <w:szCs w:val="24"/>
        </w:rPr>
      </w:pPr>
    </w:p>
    <w:sectPr w:rsidR="00A20CF9" w:rsidRPr="00373E5D" w:rsidSect="009C0AE0">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72EA2"/>
    <w:multiLevelType w:val="hybridMultilevel"/>
    <w:tmpl w:val="6FAE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A086F"/>
    <w:multiLevelType w:val="hybridMultilevel"/>
    <w:tmpl w:val="5CCE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367A6"/>
    <w:multiLevelType w:val="hybridMultilevel"/>
    <w:tmpl w:val="0C8E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2001D"/>
    <w:multiLevelType w:val="hybridMultilevel"/>
    <w:tmpl w:val="189C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8520A"/>
    <w:multiLevelType w:val="hybridMultilevel"/>
    <w:tmpl w:val="FA9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8175F"/>
    <w:multiLevelType w:val="hybridMultilevel"/>
    <w:tmpl w:val="845C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713714">
    <w:abstractNumId w:val="4"/>
  </w:num>
  <w:num w:numId="2" w16cid:durableId="458108462">
    <w:abstractNumId w:val="5"/>
  </w:num>
  <w:num w:numId="3" w16cid:durableId="247232326">
    <w:abstractNumId w:val="0"/>
  </w:num>
  <w:num w:numId="4" w16cid:durableId="920144968">
    <w:abstractNumId w:val="1"/>
  </w:num>
  <w:num w:numId="5" w16cid:durableId="1131896506">
    <w:abstractNumId w:val="2"/>
  </w:num>
  <w:num w:numId="6" w16cid:durableId="111294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F9"/>
    <w:rsid w:val="00000295"/>
    <w:rsid w:val="00007E25"/>
    <w:rsid w:val="00016864"/>
    <w:rsid w:val="0002216C"/>
    <w:rsid w:val="0002394B"/>
    <w:rsid w:val="00023AC9"/>
    <w:rsid w:val="000260DD"/>
    <w:rsid w:val="000314CD"/>
    <w:rsid w:val="00033BD4"/>
    <w:rsid w:val="00036B46"/>
    <w:rsid w:val="00037A98"/>
    <w:rsid w:val="00037EAF"/>
    <w:rsid w:val="00041658"/>
    <w:rsid w:val="0005135E"/>
    <w:rsid w:val="00051C3A"/>
    <w:rsid w:val="000607D4"/>
    <w:rsid w:val="00060E0A"/>
    <w:rsid w:val="0006230C"/>
    <w:rsid w:val="000637DC"/>
    <w:rsid w:val="000725A8"/>
    <w:rsid w:val="000758D8"/>
    <w:rsid w:val="00076AAB"/>
    <w:rsid w:val="000803CA"/>
    <w:rsid w:val="000876D1"/>
    <w:rsid w:val="00094268"/>
    <w:rsid w:val="000A4A08"/>
    <w:rsid w:val="000A72E0"/>
    <w:rsid w:val="000A7B72"/>
    <w:rsid w:val="000B16B7"/>
    <w:rsid w:val="000B55F7"/>
    <w:rsid w:val="000B5EFD"/>
    <w:rsid w:val="000C185C"/>
    <w:rsid w:val="000C5366"/>
    <w:rsid w:val="000C6E26"/>
    <w:rsid w:val="000D3617"/>
    <w:rsid w:val="000D5D9E"/>
    <w:rsid w:val="000E36FB"/>
    <w:rsid w:val="000E38A0"/>
    <w:rsid w:val="000E56AA"/>
    <w:rsid w:val="000E5DEF"/>
    <w:rsid w:val="000E65FB"/>
    <w:rsid w:val="000F06BF"/>
    <w:rsid w:val="000F52AC"/>
    <w:rsid w:val="001020E0"/>
    <w:rsid w:val="00103313"/>
    <w:rsid w:val="00105ACD"/>
    <w:rsid w:val="00105AD5"/>
    <w:rsid w:val="00112516"/>
    <w:rsid w:val="0011251A"/>
    <w:rsid w:val="001133B6"/>
    <w:rsid w:val="001143A1"/>
    <w:rsid w:val="00116E9D"/>
    <w:rsid w:val="00116F8F"/>
    <w:rsid w:val="00117AA3"/>
    <w:rsid w:val="00120AC2"/>
    <w:rsid w:val="001240AD"/>
    <w:rsid w:val="00127671"/>
    <w:rsid w:val="001305E9"/>
    <w:rsid w:val="00133A12"/>
    <w:rsid w:val="001344D5"/>
    <w:rsid w:val="0014355E"/>
    <w:rsid w:val="00146D39"/>
    <w:rsid w:val="001522ED"/>
    <w:rsid w:val="00154EB4"/>
    <w:rsid w:val="00157089"/>
    <w:rsid w:val="00160385"/>
    <w:rsid w:val="00160613"/>
    <w:rsid w:val="00161FF5"/>
    <w:rsid w:val="0016378C"/>
    <w:rsid w:val="00163955"/>
    <w:rsid w:val="0016518E"/>
    <w:rsid w:val="0017148B"/>
    <w:rsid w:val="00171DEE"/>
    <w:rsid w:val="001767BA"/>
    <w:rsid w:val="0017736C"/>
    <w:rsid w:val="001838D9"/>
    <w:rsid w:val="001946C5"/>
    <w:rsid w:val="001B2432"/>
    <w:rsid w:val="001B7A88"/>
    <w:rsid w:val="001C05F5"/>
    <w:rsid w:val="001C33BD"/>
    <w:rsid w:val="001D0936"/>
    <w:rsid w:val="001D49B8"/>
    <w:rsid w:val="001D6760"/>
    <w:rsid w:val="001E0646"/>
    <w:rsid w:val="001E508B"/>
    <w:rsid w:val="001E5140"/>
    <w:rsid w:val="001F1E95"/>
    <w:rsid w:val="001F3082"/>
    <w:rsid w:val="001F34DC"/>
    <w:rsid w:val="001F6936"/>
    <w:rsid w:val="001F69D0"/>
    <w:rsid w:val="0020018D"/>
    <w:rsid w:val="00203FB3"/>
    <w:rsid w:val="00204C4A"/>
    <w:rsid w:val="002108E3"/>
    <w:rsid w:val="00212176"/>
    <w:rsid w:val="0021276D"/>
    <w:rsid w:val="00214594"/>
    <w:rsid w:val="00214AE6"/>
    <w:rsid w:val="00215C0E"/>
    <w:rsid w:val="002178FA"/>
    <w:rsid w:val="0022011E"/>
    <w:rsid w:val="00223490"/>
    <w:rsid w:val="002245E0"/>
    <w:rsid w:val="002252C9"/>
    <w:rsid w:val="002269C1"/>
    <w:rsid w:val="00226C68"/>
    <w:rsid w:val="00241996"/>
    <w:rsid w:val="00245003"/>
    <w:rsid w:val="00253001"/>
    <w:rsid w:val="00253E1D"/>
    <w:rsid w:val="00254ACE"/>
    <w:rsid w:val="0025543A"/>
    <w:rsid w:val="00260362"/>
    <w:rsid w:val="00261306"/>
    <w:rsid w:val="00270910"/>
    <w:rsid w:val="00272EBC"/>
    <w:rsid w:val="00273CE1"/>
    <w:rsid w:val="00282335"/>
    <w:rsid w:val="002827F1"/>
    <w:rsid w:val="00285649"/>
    <w:rsid w:val="002878BC"/>
    <w:rsid w:val="0029040A"/>
    <w:rsid w:val="002942BF"/>
    <w:rsid w:val="002954D4"/>
    <w:rsid w:val="0029624A"/>
    <w:rsid w:val="002A4DC4"/>
    <w:rsid w:val="002A4FCD"/>
    <w:rsid w:val="002C0FA3"/>
    <w:rsid w:val="002C45AE"/>
    <w:rsid w:val="002C6B8B"/>
    <w:rsid w:val="002C7EEF"/>
    <w:rsid w:val="002D0AA5"/>
    <w:rsid w:val="002D7DBB"/>
    <w:rsid w:val="002E2658"/>
    <w:rsid w:val="002E5055"/>
    <w:rsid w:val="002E59E5"/>
    <w:rsid w:val="002F1095"/>
    <w:rsid w:val="002F345A"/>
    <w:rsid w:val="002F7D24"/>
    <w:rsid w:val="00301E68"/>
    <w:rsid w:val="00320658"/>
    <w:rsid w:val="00320E01"/>
    <w:rsid w:val="0032297E"/>
    <w:rsid w:val="00323397"/>
    <w:rsid w:val="00340986"/>
    <w:rsid w:val="0034196A"/>
    <w:rsid w:val="00346AEA"/>
    <w:rsid w:val="003471D7"/>
    <w:rsid w:val="00347EFF"/>
    <w:rsid w:val="00351753"/>
    <w:rsid w:val="003521AA"/>
    <w:rsid w:val="00352435"/>
    <w:rsid w:val="003531C9"/>
    <w:rsid w:val="003541D9"/>
    <w:rsid w:val="00354B8F"/>
    <w:rsid w:val="0035613C"/>
    <w:rsid w:val="00356955"/>
    <w:rsid w:val="00365D04"/>
    <w:rsid w:val="00373E5D"/>
    <w:rsid w:val="00377D96"/>
    <w:rsid w:val="003908AE"/>
    <w:rsid w:val="00392A56"/>
    <w:rsid w:val="003A679C"/>
    <w:rsid w:val="003B0014"/>
    <w:rsid w:val="003B212D"/>
    <w:rsid w:val="003B3B1E"/>
    <w:rsid w:val="003B4FDF"/>
    <w:rsid w:val="003B5020"/>
    <w:rsid w:val="003B60DC"/>
    <w:rsid w:val="003B61C0"/>
    <w:rsid w:val="003C0150"/>
    <w:rsid w:val="003C15BC"/>
    <w:rsid w:val="003C3E85"/>
    <w:rsid w:val="003D2B79"/>
    <w:rsid w:val="003D4727"/>
    <w:rsid w:val="003E06C7"/>
    <w:rsid w:val="003E5EA2"/>
    <w:rsid w:val="003E771B"/>
    <w:rsid w:val="003F456E"/>
    <w:rsid w:val="00400278"/>
    <w:rsid w:val="00406754"/>
    <w:rsid w:val="004101F5"/>
    <w:rsid w:val="00411B71"/>
    <w:rsid w:val="004134F8"/>
    <w:rsid w:val="004179D6"/>
    <w:rsid w:val="0042171D"/>
    <w:rsid w:val="00421ED3"/>
    <w:rsid w:val="00430DEE"/>
    <w:rsid w:val="004324FE"/>
    <w:rsid w:val="00435BBF"/>
    <w:rsid w:val="00442C8E"/>
    <w:rsid w:val="00444699"/>
    <w:rsid w:val="00444A07"/>
    <w:rsid w:val="00445683"/>
    <w:rsid w:val="00452DDE"/>
    <w:rsid w:val="00454B08"/>
    <w:rsid w:val="00456452"/>
    <w:rsid w:val="00460E27"/>
    <w:rsid w:val="004743BC"/>
    <w:rsid w:val="00480B5D"/>
    <w:rsid w:val="00482D72"/>
    <w:rsid w:val="00490B8B"/>
    <w:rsid w:val="0049194C"/>
    <w:rsid w:val="00492DDB"/>
    <w:rsid w:val="004A298F"/>
    <w:rsid w:val="004A6081"/>
    <w:rsid w:val="004A7799"/>
    <w:rsid w:val="004C0CC2"/>
    <w:rsid w:val="004C49C0"/>
    <w:rsid w:val="004C5A8E"/>
    <w:rsid w:val="004D0278"/>
    <w:rsid w:val="004D06E0"/>
    <w:rsid w:val="004D1E78"/>
    <w:rsid w:val="004D1F46"/>
    <w:rsid w:val="004D3458"/>
    <w:rsid w:val="004D378E"/>
    <w:rsid w:val="004D3FFF"/>
    <w:rsid w:val="004E17A6"/>
    <w:rsid w:val="004E1C31"/>
    <w:rsid w:val="004E2F7E"/>
    <w:rsid w:val="004E58EE"/>
    <w:rsid w:val="004E5F05"/>
    <w:rsid w:val="004E738A"/>
    <w:rsid w:val="004E7B72"/>
    <w:rsid w:val="004F0BF2"/>
    <w:rsid w:val="004F0C5B"/>
    <w:rsid w:val="004F1A0D"/>
    <w:rsid w:val="004F4352"/>
    <w:rsid w:val="00514DE6"/>
    <w:rsid w:val="0051633D"/>
    <w:rsid w:val="00516DA4"/>
    <w:rsid w:val="00517401"/>
    <w:rsid w:val="005177BB"/>
    <w:rsid w:val="00525B15"/>
    <w:rsid w:val="005278B4"/>
    <w:rsid w:val="005376D3"/>
    <w:rsid w:val="005441EE"/>
    <w:rsid w:val="00546906"/>
    <w:rsid w:val="00553383"/>
    <w:rsid w:val="00563D7F"/>
    <w:rsid w:val="00564EF4"/>
    <w:rsid w:val="00565C37"/>
    <w:rsid w:val="005713D8"/>
    <w:rsid w:val="00573206"/>
    <w:rsid w:val="00573CD0"/>
    <w:rsid w:val="00574B81"/>
    <w:rsid w:val="0057541E"/>
    <w:rsid w:val="00584E2E"/>
    <w:rsid w:val="00593057"/>
    <w:rsid w:val="005973AB"/>
    <w:rsid w:val="005974DC"/>
    <w:rsid w:val="00597D08"/>
    <w:rsid w:val="005A63EB"/>
    <w:rsid w:val="005B1119"/>
    <w:rsid w:val="005B5759"/>
    <w:rsid w:val="005B6DC7"/>
    <w:rsid w:val="005C4C95"/>
    <w:rsid w:val="005C5036"/>
    <w:rsid w:val="005D19F4"/>
    <w:rsid w:val="005D491A"/>
    <w:rsid w:val="005D6841"/>
    <w:rsid w:val="005E534E"/>
    <w:rsid w:val="005E560A"/>
    <w:rsid w:val="005E5CB5"/>
    <w:rsid w:val="005E5EE8"/>
    <w:rsid w:val="005E7E9C"/>
    <w:rsid w:val="005F03BA"/>
    <w:rsid w:val="005F1C03"/>
    <w:rsid w:val="005F28AB"/>
    <w:rsid w:val="005F5CBA"/>
    <w:rsid w:val="0061087A"/>
    <w:rsid w:val="0061177D"/>
    <w:rsid w:val="00613A25"/>
    <w:rsid w:val="006140A4"/>
    <w:rsid w:val="0061704A"/>
    <w:rsid w:val="0062189C"/>
    <w:rsid w:val="00627CBD"/>
    <w:rsid w:val="00630DEA"/>
    <w:rsid w:val="00634E35"/>
    <w:rsid w:val="00643136"/>
    <w:rsid w:val="00647BCE"/>
    <w:rsid w:val="00650740"/>
    <w:rsid w:val="00651709"/>
    <w:rsid w:val="0065356D"/>
    <w:rsid w:val="00661571"/>
    <w:rsid w:val="0066426A"/>
    <w:rsid w:val="00666A2A"/>
    <w:rsid w:val="00667560"/>
    <w:rsid w:val="00670CED"/>
    <w:rsid w:val="00670EDE"/>
    <w:rsid w:val="00673A6D"/>
    <w:rsid w:val="00674977"/>
    <w:rsid w:val="006749A9"/>
    <w:rsid w:val="0067758D"/>
    <w:rsid w:val="0068227B"/>
    <w:rsid w:val="00683260"/>
    <w:rsid w:val="00683E62"/>
    <w:rsid w:val="00685483"/>
    <w:rsid w:val="006874CC"/>
    <w:rsid w:val="0069426A"/>
    <w:rsid w:val="00695F0A"/>
    <w:rsid w:val="006A1F4C"/>
    <w:rsid w:val="006B2B26"/>
    <w:rsid w:val="006B3F30"/>
    <w:rsid w:val="006C1BE3"/>
    <w:rsid w:val="006C4021"/>
    <w:rsid w:val="006D0C13"/>
    <w:rsid w:val="006D5E11"/>
    <w:rsid w:val="006E3386"/>
    <w:rsid w:val="006E4712"/>
    <w:rsid w:val="006E487B"/>
    <w:rsid w:val="006F0F2A"/>
    <w:rsid w:val="006F14F3"/>
    <w:rsid w:val="006F2617"/>
    <w:rsid w:val="006F29BC"/>
    <w:rsid w:val="006F34B0"/>
    <w:rsid w:val="006F35D4"/>
    <w:rsid w:val="006F3B63"/>
    <w:rsid w:val="007017B4"/>
    <w:rsid w:val="007033D1"/>
    <w:rsid w:val="00707AC3"/>
    <w:rsid w:val="007122F1"/>
    <w:rsid w:val="007257DF"/>
    <w:rsid w:val="00726074"/>
    <w:rsid w:val="0073295D"/>
    <w:rsid w:val="0074083B"/>
    <w:rsid w:val="00745756"/>
    <w:rsid w:val="00750AC8"/>
    <w:rsid w:val="00750D84"/>
    <w:rsid w:val="007510A6"/>
    <w:rsid w:val="00766F05"/>
    <w:rsid w:val="00772FDC"/>
    <w:rsid w:val="007761B1"/>
    <w:rsid w:val="00776AE5"/>
    <w:rsid w:val="00781CCD"/>
    <w:rsid w:val="00782C31"/>
    <w:rsid w:val="007873CE"/>
    <w:rsid w:val="0079346A"/>
    <w:rsid w:val="007937CA"/>
    <w:rsid w:val="007941D9"/>
    <w:rsid w:val="007967F3"/>
    <w:rsid w:val="007975A8"/>
    <w:rsid w:val="007977D6"/>
    <w:rsid w:val="007A13F0"/>
    <w:rsid w:val="007A18E8"/>
    <w:rsid w:val="007A541F"/>
    <w:rsid w:val="007A72B8"/>
    <w:rsid w:val="007A739C"/>
    <w:rsid w:val="007B450F"/>
    <w:rsid w:val="007B549A"/>
    <w:rsid w:val="007B7F2E"/>
    <w:rsid w:val="007C2C18"/>
    <w:rsid w:val="007C507A"/>
    <w:rsid w:val="007D4A34"/>
    <w:rsid w:val="007D4AC0"/>
    <w:rsid w:val="007D5A69"/>
    <w:rsid w:val="007E57BD"/>
    <w:rsid w:val="007E6727"/>
    <w:rsid w:val="007E7BCB"/>
    <w:rsid w:val="007F70DD"/>
    <w:rsid w:val="008002EF"/>
    <w:rsid w:val="00800FE1"/>
    <w:rsid w:val="00801E00"/>
    <w:rsid w:val="00807698"/>
    <w:rsid w:val="00810C66"/>
    <w:rsid w:val="008110BB"/>
    <w:rsid w:val="008130C7"/>
    <w:rsid w:val="008154E5"/>
    <w:rsid w:val="00815CFD"/>
    <w:rsid w:val="0082101F"/>
    <w:rsid w:val="00824264"/>
    <w:rsid w:val="00831B90"/>
    <w:rsid w:val="00832AB2"/>
    <w:rsid w:val="0083652E"/>
    <w:rsid w:val="00840586"/>
    <w:rsid w:val="00842E36"/>
    <w:rsid w:val="00850CD4"/>
    <w:rsid w:val="008524F9"/>
    <w:rsid w:val="0085260F"/>
    <w:rsid w:val="00861FCE"/>
    <w:rsid w:val="00862215"/>
    <w:rsid w:val="008629FC"/>
    <w:rsid w:val="008651A9"/>
    <w:rsid w:val="00866548"/>
    <w:rsid w:val="008712DF"/>
    <w:rsid w:val="0087548F"/>
    <w:rsid w:val="008770E8"/>
    <w:rsid w:val="00880776"/>
    <w:rsid w:val="0088597B"/>
    <w:rsid w:val="00892553"/>
    <w:rsid w:val="00894313"/>
    <w:rsid w:val="00894318"/>
    <w:rsid w:val="008A0618"/>
    <w:rsid w:val="008A0621"/>
    <w:rsid w:val="008A0745"/>
    <w:rsid w:val="008A1843"/>
    <w:rsid w:val="008A225E"/>
    <w:rsid w:val="008A3899"/>
    <w:rsid w:val="008B3C6F"/>
    <w:rsid w:val="008C234D"/>
    <w:rsid w:val="008C4FD8"/>
    <w:rsid w:val="008C6D8C"/>
    <w:rsid w:val="008D0BE4"/>
    <w:rsid w:val="008D157F"/>
    <w:rsid w:val="008D5B3F"/>
    <w:rsid w:val="008D7AAB"/>
    <w:rsid w:val="008D7CF0"/>
    <w:rsid w:val="008E077C"/>
    <w:rsid w:val="008E323E"/>
    <w:rsid w:val="008E6CE0"/>
    <w:rsid w:val="008E7C08"/>
    <w:rsid w:val="008F04DB"/>
    <w:rsid w:val="008F56BF"/>
    <w:rsid w:val="008F73B4"/>
    <w:rsid w:val="00901D33"/>
    <w:rsid w:val="00902633"/>
    <w:rsid w:val="0090565F"/>
    <w:rsid w:val="00913ED7"/>
    <w:rsid w:val="009156A2"/>
    <w:rsid w:val="009260A3"/>
    <w:rsid w:val="00930090"/>
    <w:rsid w:val="00930E0D"/>
    <w:rsid w:val="00931705"/>
    <w:rsid w:val="00941D6D"/>
    <w:rsid w:val="009428E4"/>
    <w:rsid w:val="00943FD7"/>
    <w:rsid w:val="009445EC"/>
    <w:rsid w:val="00946E44"/>
    <w:rsid w:val="00947C58"/>
    <w:rsid w:val="00953E15"/>
    <w:rsid w:val="009552DF"/>
    <w:rsid w:val="0096522C"/>
    <w:rsid w:val="009665FD"/>
    <w:rsid w:val="009713E1"/>
    <w:rsid w:val="0098253B"/>
    <w:rsid w:val="00983B8E"/>
    <w:rsid w:val="00986F29"/>
    <w:rsid w:val="009A0336"/>
    <w:rsid w:val="009A14F3"/>
    <w:rsid w:val="009A21BF"/>
    <w:rsid w:val="009A4B47"/>
    <w:rsid w:val="009A755D"/>
    <w:rsid w:val="009B37B1"/>
    <w:rsid w:val="009B70E8"/>
    <w:rsid w:val="009B78FF"/>
    <w:rsid w:val="009C0AE0"/>
    <w:rsid w:val="009C2E1D"/>
    <w:rsid w:val="009C4544"/>
    <w:rsid w:val="009C7FDA"/>
    <w:rsid w:val="009D1C79"/>
    <w:rsid w:val="009D23EC"/>
    <w:rsid w:val="009D4809"/>
    <w:rsid w:val="009E2BFD"/>
    <w:rsid w:val="009E70B9"/>
    <w:rsid w:val="009F4537"/>
    <w:rsid w:val="00A047A6"/>
    <w:rsid w:val="00A070F9"/>
    <w:rsid w:val="00A072BE"/>
    <w:rsid w:val="00A12319"/>
    <w:rsid w:val="00A2076C"/>
    <w:rsid w:val="00A20CF9"/>
    <w:rsid w:val="00A2235F"/>
    <w:rsid w:val="00A22BBF"/>
    <w:rsid w:val="00A24DB8"/>
    <w:rsid w:val="00A319FA"/>
    <w:rsid w:val="00A31D79"/>
    <w:rsid w:val="00A32BCE"/>
    <w:rsid w:val="00A332D4"/>
    <w:rsid w:val="00A37E96"/>
    <w:rsid w:val="00A42D78"/>
    <w:rsid w:val="00A43E0A"/>
    <w:rsid w:val="00A454B0"/>
    <w:rsid w:val="00A4711F"/>
    <w:rsid w:val="00A478FA"/>
    <w:rsid w:val="00A47BCC"/>
    <w:rsid w:val="00A50D6E"/>
    <w:rsid w:val="00A539B8"/>
    <w:rsid w:val="00A550D2"/>
    <w:rsid w:val="00A557DE"/>
    <w:rsid w:val="00A568E6"/>
    <w:rsid w:val="00A60155"/>
    <w:rsid w:val="00A60E31"/>
    <w:rsid w:val="00A71467"/>
    <w:rsid w:val="00A732E8"/>
    <w:rsid w:val="00A74A9A"/>
    <w:rsid w:val="00A838B8"/>
    <w:rsid w:val="00A90707"/>
    <w:rsid w:val="00A915C5"/>
    <w:rsid w:val="00A922A4"/>
    <w:rsid w:val="00A94727"/>
    <w:rsid w:val="00A94849"/>
    <w:rsid w:val="00AA5E53"/>
    <w:rsid w:val="00AA6CC0"/>
    <w:rsid w:val="00AA71C7"/>
    <w:rsid w:val="00AB451F"/>
    <w:rsid w:val="00AB6CAF"/>
    <w:rsid w:val="00AB74F7"/>
    <w:rsid w:val="00AC3192"/>
    <w:rsid w:val="00AC4BC6"/>
    <w:rsid w:val="00AC789F"/>
    <w:rsid w:val="00AD5CC8"/>
    <w:rsid w:val="00AD5FDA"/>
    <w:rsid w:val="00AE4200"/>
    <w:rsid w:val="00AE4D2C"/>
    <w:rsid w:val="00AE5E7B"/>
    <w:rsid w:val="00AF05C3"/>
    <w:rsid w:val="00AF14AD"/>
    <w:rsid w:val="00AF24A5"/>
    <w:rsid w:val="00AF32CF"/>
    <w:rsid w:val="00AF360D"/>
    <w:rsid w:val="00AF36F4"/>
    <w:rsid w:val="00AF6148"/>
    <w:rsid w:val="00B01686"/>
    <w:rsid w:val="00B01B71"/>
    <w:rsid w:val="00B1364E"/>
    <w:rsid w:val="00B13D5E"/>
    <w:rsid w:val="00B20994"/>
    <w:rsid w:val="00B21063"/>
    <w:rsid w:val="00B21969"/>
    <w:rsid w:val="00B22F1E"/>
    <w:rsid w:val="00B24C9F"/>
    <w:rsid w:val="00B31C62"/>
    <w:rsid w:val="00B33435"/>
    <w:rsid w:val="00B34E57"/>
    <w:rsid w:val="00B466FF"/>
    <w:rsid w:val="00B5439C"/>
    <w:rsid w:val="00B54A73"/>
    <w:rsid w:val="00B57DE1"/>
    <w:rsid w:val="00B60E3A"/>
    <w:rsid w:val="00B632F3"/>
    <w:rsid w:val="00B63677"/>
    <w:rsid w:val="00B64C14"/>
    <w:rsid w:val="00B64D50"/>
    <w:rsid w:val="00B66797"/>
    <w:rsid w:val="00B678C3"/>
    <w:rsid w:val="00B72360"/>
    <w:rsid w:val="00B7635B"/>
    <w:rsid w:val="00B82592"/>
    <w:rsid w:val="00B83FA2"/>
    <w:rsid w:val="00B913E5"/>
    <w:rsid w:val="00B9589D"/>
    <w:rsid w:val="00BA1D39"/>
    <w:rsid w:val="00BA23EC"/>
    <w:rsid w:val="00BA521A"/>
    <w:rsid w:val="00BA60E7"/>
    <w:rsid w:val="00BA6799"/>
    <w:rsid w:val="00BB08F3"/>
    <w:rsid w:val="00BB1066"/>
    <w:rsid w:val="00BB3764"/>
    <w:rsid w:val="00BB5831"/>
    <w:rsid w:val="00BC43A9"/>
    <w:rsid w:val="00BC47B3"/>
    <w:rsid w:val="00BC5F94"/>
    <w:rsid w:val="00BC6201"/>
    <w:rsid w:val="00BD1753"/>
    <w:rsid w:val="00BD19D5"/>
    <w:rsid w:val="00BD4FFD"/>
    <w:rsid w:val="00BD5A21"/>
    <w:rsid w:val="00BD653D"/>
    <w:rsid w:val="00BD789F"/>
    <w:rsid w:val="00BE2501"/>
    <w:rsid w:val="00BF00A2"/>
    <w:rsid w:val="00BF3DC8"/>
    <w:rsid w:val="00BF7A49"/>
    <w:rsid w:val="00C01E73"/>
    <w:rsid w:val="00C1022E"/>
    <w:rsid w:val="00C110FC"/>
    <w:rsid w:val="00C12711"/>
    <w:rsid w:val="00C12B77"/>
    <w:rsid w:val="00C1397A"/>
    <w:rsid w:val="00C150EE"/>
    <w:rsid w:val="00C213B4"/>
    <w:rsid w:val="00C21C8A"/>
    <w:rsid w:val="00C2201A"/>
    <w:rsid w:val="00C2217B"/>
    <w:rsid w:val="00C26C1D"/>
    <w:rsid w:val="00C26E37"/>
    <w:rsid w:val="00C30818"/>
    <w:rsid w:val="00C33C72"/>
    <w:rsid w:val="00C33EC4"/>
    <w:rsid w:val="00C44415"/>
    <w:rsid w:val="00C50BB3"/>
    <w:rsid w:val="00C548DE"/>
    <w:rsid w:val="00C57031"/>
    <w:rsid w:val="00C634D0"/>
    <w:rsid w:val="00C664E7"/>
    <w:rsid w:val="00C73F72"/>
    <w:rsid w:val="00C76980"/>
    <w:rsid w:val="00C7722E"/>
    <w:rsid w:val="00C838C0"/>
    <w:rsid w:val="00C84BBE"/>
    <w:rsid w:val="00C94407"/>
    <w:rsid w:val="00C94946"/>
    <w:rsid w:val="00C9724A"/>
    <w:rsid w:val="00CB1069"/>
    <w:rsid w:val="00CB4384"/>
    <w:rsid w:val="00CB4AD5"/>
    <w:rsid w:val="00CC0013"/>
    <w:rsid w:val="00CC1157"/>
    <w:rsid w:val="00CC2594"/>
    <w:rsid w:val="00CC37A3"/>
    <w:rsid w:val="00CC5D3F"/>
    <w:rsid w:val="00CC76BF"/>
    <w:rsid w:val="00CE011E"/>
    <w:rsid w:val="00CE2181"/>
    <w:rsid w:val="00CE4028"/>
    <w:rsid w:val="00CF3646"/>
    <w:rsid w:val="00CF450C"/>
    <w:rsid w:val="00D06E79"/>
    <w:rsid w:val="00D21488"/>
    <w:rsid w:val="00D237EA"/>
    <w:rsid w:val="00D2730F"/>
    <w:rsid w:val="00D27A1C"/>
    <w:rsid w:val="00D3174E"/>
    <w:rsid w:val="00D323B1"/>
    <w:rsid w:val="00D32BBB"/>
    <w:rsid w:val="00D33E8B"/>
    <w:rsid w:val="00D34AE5"/>
    <w:rsid w:val="00D35829"/>
    <w:rsid w:val="00D41713"/>
    <w:rsid w:val="00D42F2D"/>
    <w:rsid w:val="00D43D9A"/>
    <w:rsid w:val="00D44936"/>
    <w:rsid w:val="00D46E09"/>
    <w:rsid w:val="00D56BD5"/>
    <w:rsid w:val="00D60CA0"/>
    <w:rsid w:val="00D65DEA"/>
    <w:rsid w:val="00D66BC5"/>
    <w:rsid w:val="00D70A39"/>
    <w:rsid w:val="00D80A70"/>
    <w:rsid w:val="00D854FB"/>
    <w:rsid w:val="00D85CBF"/>
    <w:rsid w:val="00D91E92"/>
    <w:rsid w:val="00D92E5A"/>
    <w:rsid w:val="00D94140"/>
    <w:rsid w:val="00D94179"/>
    <w:rsid w:val="00D972C5"/>
    <w:rsid w:val="00DA20DE"/>
    <w:rsid w:val="00DA551E"/>
    <w:rsid w:val="00DA5E5E"/>
    <w:rsid w:val="00DA64F3"/>
    <w:rsid w:val="00DA6578"/>
    <w:rsid w:val="00DC2B5C"/>
    <w:rsid w:val="00DC3420"/>
    <w:rsid w:val="00DC48D8"/>
    <w:rsid w:val="00DC4FC5"/>
    <w:rsid w:val="00DC5CCE"/>
    <w:rsid w:val="00DC674A"/>
    <w:rsid w:val="00DD084F"/>
    <w:rsid w:val="00DD2EC0"/>
    <w:rsid w:val="00DD31A7"/>
    <w:rsid w:val="00DD3C0C"/>
    <w:rsid w:val="00DD4009"/>
    <w:rsid w:val="00DD4F11"/>
    <w:rsid w:val="00DE4AD3"/>
    <w:rsid w:val="00DE5729"/>
    <w:rsid w:val="00DE6F07"/>
    <w:rsid w:val="00DE74CC"/>
    <w:rsid w:val="00DE7DF9"/>
    <w:rsid w:val="00DF2D32"/>
    <w:rsid w:val="00DF7C97"/>
    <w:rsid w:val="00E0224E"/>
    <w:rsid w:val="00E02C69"/>
    <w:rsid w:val="00E051CD"/>
    <w:rsid w:val="00E059C3"/>
    <w:rsid w:val="00E14940"/>
    <w:rsid w:val="00E17456"/>
    <w:rsid w:val="00E21763"/>
    <w:rsid w:val="00E4106B"/>
    <w:rsid w:val="00E418E5"/>
    <w:rsid w:val="00E44277"/>
    <w:rsid w:val="00E475A3"/>
    <w:rsid w:val="00E506D0"/>
    <w:rsid w:val="00E55FCC"/>
    <w:rsid w:val="00E577DD"/>
    <w:rsid w:val="00E57CE0"/>
    <w:rsid w:val="00E61E9C"/>
    <w:rsid w:val="00E63B94"/>
    <w:rsid w:val="00E63C45"/>
    <w:rsid w:val="00E650AC"/>
    <w:rsid w:val="00E6523D"/>
    <w:rsid w:val="00E65913"/>
    <w:rsid w:val="00E666CD"/>
    <w:rsid w:val="00E72FFD"/>
    <w:rsid w:val="00E749F1"/>
    <w:rsid w:val="00E77F1F"/>
    <w:rsid w:val="00E80896"/>
    <w:rsid w:val="00E80A64"/>
    <w:rsid w:val="00E812DF"/>
    <w:rsid w:val="00E81BCD"/>
    <w:rsid w:val="00E82E66"/>
    <w:rsid w:val="00E865D3"/>
    <w:rsid w:val="00E91CAA"/>
    <w:rsid w:val="00E9240B"/>
    <w:rsid w:val="00E94EAC"/>
    <w:rsid w:val="00E96667"/>
    <w:rsid w:val="00EA5DF7"/>
    <w:rsid w:val="00EA6667"/>
    <w:rsid w:val="00EB15DD"/>
    <w:rsid w:val="00EB30A0"/>
    <w:rsid w:val="00EB5567"/>
    <w:rsid w:val="00EC068F"/>
    <w:rsid w:val="00EC64C3"/>
    <w:rsid w:val="00ED0F91"/>
    <w:rsid w:val="00ED2D15"/>
    <w:rsid w:val="00ED3418"/>
    <w:rsid w:val="00ED74EC"/>
    <w:rsid w:val="00ED78D7"/>
    <w:rsid w:val="00EE2C0D"/>
    <w:rsid w:val="00EE4D13"/>
    <w:rsid w:val="00EE7B7E"/>
    <w:rsid w:val="00EE7CDE"/>
    <w:rsid w:val="00EE7DA4"/>
    <w:rsid w:val="00EF0D81"/>
    <w:rsid w:val="00EF38B3"/>
    <w:rsid w:val="00F0056E"/>
    <w:rsid w:val="00F02C9A"/>
    <w:rsid w:val="00F056EE"/>
    <w:rsid w:val="00F16392"/>
    <w:rsid w:val="00F200C9"/>
    <w:rsid w:val="00F208C5"/>
    <w:rsid w:val="00F20E5A"/>
    <w:rsid w:val="00F21CDB"/>
    <w:rsid w:val="00F2364E"/>
    <w:rsid w:val="00F25B6F"/>
    <w:rsid w:val="00F27B79"/>
    <w:rsid w:val="00F32843"/>
    <w:rsid w:val="00F36B11"/>
    <w:rsid w:val="00F36F0B"/>
    <w:rsid w:val="00F449B5"/>
    <w:rsid w:val="00F44B03"/>
    <w:rsid w:val="00F5321C"/>
    <w:rsid w:val="00F53A48"/>
    <w:rsid w:val="00F54A4D"/>
    <w:rsid w:val="00F54F64"/>
    <w:rsid w:val="00F5677E"/>
    <w:rsid w:val="00F63359"/>
    <w:rsid w:val="00F6411F"/>
    <w:rsid w:val="00F65795"/>
    <w:rsid w:val="00F65D0C"/>
    <w:rsid w:val="00F65F28"/>
    <w:rsid w:val="00F6607D"/>
    <w:rsid w:val="00F72B14"/>
    <w:rsid w:val="00F76DCA"/>
    <w:rsid w:val="00F77D23"/>
    <w:rsid w:val="00F84528"/>
    <w:rsid w:val="00F84D2A"/>
    <w:rsid w:val="00F86047"/>
    <w:rsid w:val="00F86273"/>
    <w:rsid w:val="00F874CD"/>
    <w:rsid w:val="00F91668"/>
    <w:rsid w:val="00F91FBB"/>
    <w:rsid w:val="00F95C19"/>
    <w:rsid w:val="00FA00E3"/>
    <w:rsid w:val="00FA1F28"/>
    <w:rsid w:val="00FA74B6"/>
    <w:rsid w:val="00FA7A99"/>
    <w:rsid w:val="00FB3FF4"/>
    <w:rsid w:val="00FC2A5F"/>
    <w:rsid w:val="00FC350D"/>
    <w:rsid w:val="00FC66D3"/>
    <w:rsid w:val="00FC7C48"/>
    <w:rsid w:val="00FC7F6F"/>
    <w:rsid w:val="00FD04D5"/>
    <w:rsid w:val="00FD3CBF"/>
    <w:rsid w:val="00FD4993"/>
    <w:rsid w:val="00FD5672"/>
    <w:rsid w:val="00FE01B3"/>
    <w:rsid w:val="00FE054C"/>
    <w:rsid w:val="00FE0E71"/>
    <w:rsid w:val="00FE1AC7"/>
    <w:rsid w:val="00FE2C98"/>
    <w:rsid w:val="00FE3EF8"/>
    <w:rsid w:val="00FE4F3A"/>
    <w:rsid w:val="00FE578D"/>
    <w:rsid w:val="00FE5FA5"/>
    <w:rsid w:val="00FF017A"/>
    <w:rsid w:val="00FF0C8E"/>
    <w:rsid w:val="00FF1509"/>
    <w:rsid w:val="00FF19AE"/>
    <w:rsid w:val="00FF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F34DD8"/>
  <w15:chartTrackingRefBased/>
  <w15:docId w15:val="{6DCB9B96-C38C-4288-BE7F-1E895293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3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5321C"/>
    <w:rPr>
      <w:color w:val="808080"/>
    </w:rPr>
  </w:style>
  <w:style w:type="table" w:customStyle="1" w:styleId="TableGrid1">
    <w:name w:val="Table Grid1"/>
    <w:basedOn w:val="TableNormal"/>
    <w:next w:val="TableGrid"/>
    <w:uiPriority w:val="59"/>
    <w:rsid w:val="00C221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2F1095"/>
    <w:rPr>
      <w:sz w:val="16"/>
      <w:szCs w:val="16"/>
    </w:rPr>
  </w:style>
  <w:style w:type="paragraph" w:styleId="CommentText">
    <w:name w:val="annotation text"/>
    <w:basedOn w:val="Normal"/>
    <w:link w:val="CommentTextChar"/>
    <w:unhideWhenUsed/>
    <w:rsid w:val="002F1095"/>
  </w:style>
  <w:style w:type="character" w:customStyle="1" w:styleId="CommentTextChar">
    <w:name w:val="Comment Text Char"/>
    <w:basedOn w:val="DefaultParagraphFont"/>
    <w:link w:val="CommentText"/>
    <w:rsid w:val="002F1095"/>
  </w:style>
  <w:style w:type="paragraph" w:styleId="CommentSubject">
    <w:name w:val="annotation subject"/>
    <w:basedOn w:val="CommentText"/>
    <w:next w:val="CommentText"/>
    <w:link w:val="CommentSubjectChar"/>
    <w:semiHidden/>
    <w:unhideWhenUsed/>
    <w:rsid w:val="002F1095"/>
    <w:rPr>
      <w:b/>
      <w:bCs/>
    </w:rPr>
  </w:style>
  <w:style w:type="character" w:customStyle="1" w:styleId="CommentSubjectChar">
    <w:name w:val="Comment Subject Char"/>
    <w:link w:val="CommentSubject"/>
    <w:semiHidden/>
    <w:rsid w:val="002F1095"/>
    <w:rPr>
      <w:b/>
      <w:bCs/>
    </w:rPr>
  </w:style>
  <w:style w:type="character" w:styleId="Hyperlink">
    <w:name w:val="Hyperlink"/>
    <w:unhideWhenUsed/>
    <w:rsid w:val="00FE578D"/>
    <w:rPr>
      <w:color w:val="0000FF"/>
      <w:u w:val="single"/>
    </w:rPr>
  </w:style>
  <w:style w:type="character" w:styleId="UnresolvedMention">
    <w:name w:val="Unresolved Mention"/>
    <w:uiPriority w:val="99"/>
    <w:semiHidden/>
    <w:unhideWhenUsed/>
    <w:rsid w:val="00FE578D"/>
    <w:rPr>
      <w:color w:val="605E5C"/>
      <w:shd w:val="clear" w:color="auto" w:fill="E1DFDD"/>
    </w:rPr>
  </w:style>
  <w:style w:type="paragraph" w:styleId="BalloonText">
    <w:name w:val="Balloon Text"/>
    <w:basedOn w:val="Normal"/>
    <w:link w:val="BalloonTextChar"/>
    <w:semiHidden/>
    <w:unhideWhenUsed/>
    <w:rsid w:val="00A557DE"/>
    <w:rPr>
      <w:rFonts w:ascii="Segoe UI" w:hAnsi="Segoe UI" w:cs="Segoe UI"/>
      <w:sz w:val="18"/>
      <w:szCs w:val="18"/>
    </w:rPr>
  </w:style>
  <w:style w:type="character" w:customStyle="1" w:styleId="BalloonTextChar">
    <w:name w:val="Balloon Text Char"/>
    <w:link w:val="BalloonText"/>
    <w:semiHidden/>
    <w:rsid w:val="00A557DE"/>
    <w:rPr>
      <w:rFonts w:ascii="Segoe UI" w:hAnsi="Segoe UI" w:cs="Segoe UI"/>
      <w:sz w:val="18"/>
      <w:szCs w:val="18"/>
    </w:rPr>
  </w:style>
  <w:style w:type="paragraph" w:styleId="Revision">
    <w:name w:val="Revision"/>
    <w:hidden/>
    <w:uiPriority w:val="99"/>
    <w:semiHidden/>
    <w:rsid w:val="008E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Q19c_MitigatingActionsAge"><![CDATA[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
To improve the perception of safety against other motorists
4. Monitor pre and post implementation speeds
5. Increase more speed awareness signs or information material to drivers using the routes
6. Initiate / extend the community speed watch to incorporate the high risk areas
7.  Add cameras (speed)
To reduce concern for shared space by older people  
8. Add shared signs and maintain good widths for shared spaces. 3.0m minimum widths proposed for this route.]]></LongProp>
  <LongProp xmlns="" name="Q22c_MitigatingActionsGenderTransgender"><![CDATA[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LongProp>
  <LongProp xmlns="" name="Q19b_NegativeImpactsAgeDetail"><![CDATA[The section of the route along existing public right of (PROW) is isolated and may cause concern for use by school aged users and older users concerned about personal safety. 
Concern for other vehicle speeds or poor visibility of cyclists using the route by motorists.
Shared spaces is a concern for older people with the speed of passing cyclists.]]></LongProp>
  <LongProp xmlns="" name="Q25c_MitigatingActionsSexualOrientation"><![CDATA[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LongProp>
  <LongProp xmlns="" name="Q27c_MitigatingActionsMarriageCivilPartnership"><![CDATA[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LongProp>
  <LongProp xmlns="" name="Q08_AimsObjectives"><![CDATA[Background: Active travel refers to modes of travel that involve a level of travel activity to get to a particular destination such as work, the shops or to visit friends. Active travel can be for complete journeys or parts of a journey.
The term is often used interchangeably with walking and cycling, but active travel can also include trips made by wheelchair, mobility scooters, adapted cycles, e-cycles, scooters, as well as cycle sharing schemes (adapted from the definition in the Future of Mobility: urban strategy.
Wheels for Wellbeing explains that cycling includes a wide range of cycle types, including:
1. bicycles
2. handcycles
3. tricycles
4. recumbent tricycles
5. go-karts
6. cycles for 2 (tandem, side by side, wheelchair tandem and duet bikes)
Aim: The purpose of this active travel scheme is to encourage more people (of all abilities) to participate in active travel to complete journeys in Sevenoaks. 
Objective: To provide a safe, comfortable and direct cycle and walking routes connecting local schools and public transport modes in Sevenoaks. Scheme proposal includes providing shared and segregated paths between Amherst School / Riverhead Infants School (west) and Trinity School / Tunbridge Wells Grammar School (east).   
Outcome: To be completed]]></LongProp>
  <LongProp xmlns="" name="Q23c_MitigatingActionsRace"><![CDATA[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LongProp>
  <LongProp xmlns="" name="Q26c_MitigatingActionsPregnancyMaternity"><![CDATA[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
To reduce concern for shared space use by pregnant women people  
4. Add shared signs and maintain good widths for shared spaces (3.0m minimum widths proposed).]]></LongProp>
  <LongProp xmlns="" name="Q17_DetailsOfPositiveImpacts"><![CDATA[The implementation of the proposed scheme can result in reduced casualties for vulnerable road users. The route follows a predominantly car free route using pavements and controlled crossing points. 
Below is a list of the provision for cycling proposed for Sevenoaks
Section 1 - off-carriageway route link between Amherst School and Robyns Way
Section 2 - off-carriageway link along Robyns Way, Lakeview Road and Clockhouse Lane
Section 3 - mix off/on-carriageway connection Bradbourne Park Road 
Section 4 - on-carriageway connection between Bradbourne Road and Littlewood
Section 5 - off-carriageway route between Littlewood and Seal Hollow Road (Trinity School). 
Below is a review of the protected characteristics against the above proposal for positive impacts 
Sex -  The cycle route is available for the use by all sexes
Age - The cycle route is available to all ages and is provided on routes intended for 20mph 
Disability - The route is accessible for all cycle types and is provided with acceptable gradients
Gender reassignment - The route is available for the use by all genders
Marriage and civil partnership - The route is available for the use by all genders
Pregnancy and maternity - The route is available for use by pregnancy, maternity or car givers
Race - The route is available for use by all races
Religion or belief - The route is available for use by all religions and creed
Sexual orientation - The route is available for use by all sexual orientations]]></LongProp>
  <LongProp xmlns="" name="Q20c_MitigatingActionsDisability"><![CDATA[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
To improve the perception of safety against other motorists
4. Monitor pre and post implementation speeds
5. Increase more speed awareness signs or information material to drivers using the routes
6. Initiate / extend the community speed watch to incorporate the high risk areas and shared areas
7.  Add cameras (speed)]]></LongProp>
  <LongProp xmlns="" name="Q21c_MitigatingActionsSex"><![CDATA[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LongProp>
  <LongProp xmlns="" name="Q24c_MitigatingActionsReligionBelief"><![CDATA[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LongProp>
  <LongProp xmlns="" name="Q13_WhoConsultedEngagedWith"><![CDATA[Sevenoaks Bicycle Users Group (SBUG)
Sevenoaks Rail Users Association
Darent Valley Rail Partnership
Live Biking
Addiscombe cycling club
Meridian cycling club
Riverhead Trails Crew
Kent Velo Girls
West Kent CTC
Sevenoaks Local Cycling and Walking Infrastructure Plans (LCWIP):
Sevenoaks Chain Gang
Meridian Cycle Club
Sevenoaks Cycling Forum (no email contact on file for this one)
Sevenoaks Society
Amherst School
Riverhead Infants School
Knole Academy
Sevenoaks Primary School
Trinity School
Weald of Kent Grammar School
Granville School
English Heritage 
Natural England 
The Mayor of London 
The Civil Aviation Authority 
Homes and Communities Agency 
Primary Care Trust 
Office of Rail Regulation 
Transport for London 
Integrated Transport Authority 
Kent County Council Highways (as the Highways Authority) 
Marine Management Organisation
The Environment Agency]]></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E0E07887497C48B32F584B00438FC3" ma:contentTypeVersion="74" ma:contentTypeDescription="Create a new document." ma:contentTypeScope="" ma:versionID="62a27496335fe09eb8e3ade99b833f3c">
  <xsd:schema xmlns:xsd="http://www.w3.org/2001/XMLSchema" xmlns:xs="http://www.w3.org/2001/XMLSchema" xmlns:p="http://schemas.microsoft.com/office/2006/metadata/properties" xmlns:ns2="64d547cc-761a-453f-8af6-c74a2c2190c8" xmlns:ns3="39def528-70cf-4618-9fee-ffc627fecf77" targetNamespace="http://schemas.microsoft.com/office/2006/metadata/properties" ma:root="true" ma:fieldsID="0ae78bd9bc4a3b083c067bf8f6a5e1c4" ns2:_="" ns3:_="">
    <xsd:import namespace="64d547cc-761a-453f-8af6-c74a2c2190c8"/>
    <xsd:import namespace="39def528-70cf-4618-9fee-ffc627fecf77"/>
    <xsd:element name="properties">
      <xsd:complexType>
        <xsd:sequence>
          <xsd:element name="documentManagement">
            <xsd:complexType>
              <xsd:all>
                <xsd:element ref="ns2:_dlc_DocId" minOccurs="0"/>
                <xsd:element ref="ns2:_dlc_DocIdUrl" minOccurs="0"/>
                <xsd:element ref="ns2:_dlc_DocIdPersistId" minOccurs="0"/>
                <xsd:element ref="ns3:Q02_Directorate" minOccurs="0"/>
                <xsd:element ref="ns3:Q03_ResponsibleService" minOccurs="0"/>
                <xsd:element ref="ns3:Q04_ResponsibleOfficer" minOccurs="0"/>
                <xsd:element ref="ns3:Q05_ResponsibleHeadOfService" minOccurs="0"/>
                <xsd:element ref="ns3:Q06_ResponsibleDirector" minOccurs="0"/>
                <xsd:element ref="ns3:Q07a_ServiceChange" minOccurs="0"/>
                <xsd:element ref="ns3:Q07b_ServiceRedesign" minOccurs="0"/>
                <xsd:element ref="ns3:Q07c_ProjectProgramme" minOccurs="0"/>
                <xsd:element ref="ns3:Q07d_CommissioningProcurement" minOccurs="0"/>
                <xsd:element ref="ns3:Q07e_StrategyPolicy" minOccurs="0"/>
                <xsd:element ref="ns3:Q07g_OtherActivityDetails" minOccurs="0"/>
                <xsd:element ref="ns3:Q08_AimsObjectives" minOccurs="0"/>
                <xsd:element ref="ns3:Q09_DataProtectedGroupsImpacted" minOccurs="0"/>
                <xsd:element ref="ns3:Q10DataTimelyCostEffectiveWay" minOccurs="0"/>
                <xsd:element ref="ns3:Q11_DataNationalEvidence" minOccurs="0"/>
                <xsd:element ref="ns3:Q12_ConsultedWithStakeholders" minOccurs="0"/>
                <xsd:element ref="ns3:Q13_WhoConsultedEngagedWith" minOccurs="0"/>
                <xsd:element ref="ns3:Q14_PreviousEqualitiesLast3Years" minOccurs="0"/>
                <xsd:element ref="ns3:Q15_EvidenceOnPotentialImpact" minOccurs="0"/>
                <xsd:element ref="ns3:Q16a_AreServiceUsersClientsImpacted" minOccurs="0"/>
                <xsd:element ref="ns3:Q16b_AreResidentsCommunitiesCitizensImpacted" minOccurs="0"/>
                <xsd:element ref="ns3:Q16c_AreStaffImpacted" minOccurs="0"/>
                <xsd:element ref="ns3:Positive_x0020_Impacts_x0020_Y_x002f_N" minOccurs="0"/>
                <xsd:element ref="ns3:Q17_DetailsOfPositiveImpacts" minOccurs="0"/>
                <xsd:element ref="ns3:Q19a_AreThereNegativeImpactsAge" minOccurs="0"/>
                <xsd:element ref="ns3:Q19b_NegativeImpactsAgeDetail" minOccurs="0"/>
                <xsd:element ref="ns3:Q19c_MitigatingActionsAge" minOccurs="0"/>
                <xsd:element ref="ns3:Q19d_ResponsibleOfficerAge" minOccurs="0"/>
                <xsd:element ref="ns3:Q20a_AreThereNegativeImpactsDisability" minOccurs="0"/>
                <xsd:element ref="ns3:Q20b_NegativeImpactsDisabilityDetail" minOccurs="0"/>
                <xsd:element ref="ns3:Q20c_MitigatingActionsDisability" minOccurs="0"/>
                <xsd:element ref="ns3:Q20d_ResponsibleOfficerDisability" minOccurs="0"/>
                <xsd:element ref="ns3:Q21a_AreThereNegativeImpactsSex" minOccurs="0"/>
                <xsd:element ref="ns3:Q21b_NegativeImpactsSexDetail" minOccurs="0"/>
                <xsd:element ref="ns3:Q21c_MitigatingActionsSex" minOccurs="0"/>
                <xsd:element ref="ns3:Q21d_ResponsibleOfficerSex" minOccurs="0"/>
                <xsd:element ref="ns3:Q22a_AreThereNegativeImpactsGenderTransgender" minOccurs="0"/>
                <xsd:element ref="ns3:Q22b_NegativeImpactsGenderTransgenderDetail" minOccurs="0"/>
                <xsd:element ref="ns3:Q22c_MitigatingActionsGenderTransgender" minOccurs="0"/>
                <xsd:element ref="ns3:Q22d_ResponsibleOfficerGenderTransgender" minOccurs="0"/>
                <xsd:element ref="ns3:Q23a_AreThereNegativeImpactsRace" minOccurs="0"/>
                <xsd:element ref="ns3:Q23b_NegativeImpactsRaceDetail" minOccurs="0"/>
                <xsd:element ref="ns3:Q23c_MitigatingActionsRace" minOccurs="0"/>
                <xsd:element ref="ns3:Q23d_ResponsibleOfficerRace" minOccurs="0"/>
                <xsd:element ref="ns3:Q24a_AreThereNegativeImpactsReligionBelief" minOccurs="0"/>
                <xsd:element ref="ns3:Q24b_NegativeImpactsReligionBelief" minOccurs="0"/>
                <xsd:element ref="ns3:Q24c_MitigatingActionsReligionBelief" minOccurs="0"/>
                <xsd:element ref="ns3:Q24d_ResponsibleOfficerReligionBelief" minOccurs="0"/>
                <xsd:element ref="ns3:Q25a_AreThereNegativeImpactsSexualOrientation" minOccurs="0"/>
                <xsd:element ref="ns3:Q25b_NegativeImpactsSexualOrientationDetail" minOccurs="0"/>
                <xsd:element ref="ns3:Q25c_MitigatingActionsSexualOrientation" minOccurs="0"/>
                <xsd:element ref="ns3:Q25d_ResponsibleOfficerSexualOrientation" minOccurs="0"/>
                <xsd:element ref="ns3:Q26a_AreThereNegativeImpactsPregnancyMaternity" minOccurs="0"/>
                <xsd:element ref="ns3:Q26b_NegativeImpactsPregnancyMaternityDetail" minOccurs="0"/>
                <xsd:element ref="ns3:Q26c_MitigatingActionsPregnancyMaternity" minOccurs="0"/>
                <xsd:element ref="ns3:Q26d_ResponsibleOfficerPregnancyMaternity" minOccurs="0"/>
                <xsd:element ref="ns3:Q27a_AreThereNegativeImpactsMarriageCivilPartnership" minOccurs="0"/>
                <xsd:element ref="ns3:Q27b_NegativeImpactsMarriageCivilPartnershipsDetail" minOccurs="0"/>
                <xsd:element ref="ns3:Q27c_MitigatingActionsMarriageCivilPartnership" minOccurs="0"/>
                <xsd:element ref="ns3:Q27d_ResponsibleOfficerMarriageCivilPartnership" minOccurs="0"/>
                <xsd:element ref="ns3:Q28a_AreThereNegativeImpactsCarersResponsibilities" minOccurs="0"/>
                <xsd:element ref="ns3:Q28b_NegativeImpactsCarersResponsibilitiesDetails" minOccurs="0"/>
                <xsd:element ref="ns3:Q28c_MitigatingActionsCarersResponsibilities" minOccurs="0"/>
                <xsd:element ref="ns3:Q28d_ResponsibleOfficerCarers" minOccurs="0"/>
                <xsd:element ref="ns3:Primary_x0020_Key" minOccurs="0"/>
                <xsd:element ref="ns3:Date_x0020_Published" minOccurs="0"/>
                <xsd:element ref="ns3:DateUserLastModifie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547cc-761a-453f-8af6-c74a2c2190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def528-70cf-4618-9fee-ffc627fecf77" elementFormDefault="qualified">
    <xsd:import namespace="http://schemas.microsoft.com/office/2006/documentManagement/types"/>
    <xsd:import namespace="http://schemas.microsoft.com/office/infopath/2007/PartnerControls"/>
    <xsd:element name="Q02_Directorate" ma:index="11" nillable="true" ma:displayName="Q02_Directorate" ma:description="Q02_Directorate" ma:internalName="Q02_Directorate">
      <xsd:simpleType>
        <xsd:restriction base="dms:Text">
          <xsd:maxLength value="255"/>
        </xsd:restriction>
      </xsd:simpleType>
    </xsd:element>
    <xsd:element name="Q03_ResponsibleService" ma:index="12" nillable="true" ma:displayName="Q03_ResponsibleService" ma:description="Q03_ResponsibleService" ma:internalName="Q03_ResponsibleService">
      <xsd:simpleType>
        <xsd:restriction base="dms:Text">
          <xsd:maxLength value="255"/>
        </xsd:restriction>
      </xsd:simpleType>
    </xsd:element>
    <xsd:element name="Q04_ResponsibleOfficer" ma:index="13" nillable="true" ma:displayName="Q04_ResponsibleOfficer" ma:description="Q04_ResponsibleOfficer" ma:internalName="Q04_ResponsibleOfficer">
      <xsd:simpleType>
        <xsd:restriction base="dms:Note">
          <xsd:maxLength value="255"/>
        </xsd:restriction>
      </xsd:simpleType>
    </xsd:element>
    <xsd:element name="Q05_ResponsibleHeadOfService" ma:index="14" nillable="true" ma:displayName="Q05_ResponsibleHeadOfService" ma:description="Q05_ResponsibleHeadOfService" ma:internalName="Q05_ResponsibleHeadOfService">
      <xsd:simpleType>
        <xsd:restriction base="dms:Text">
          <xsd:maxLength value="255"/>
        </xsd:restriction>
      </xsd:simpleType>
    </xsd:element>
    <xsd:element name="Q06_ResponsibleDirector" ma:index="15" nillable="true" ma:displayName="Q06_ResponsibleDirector" ma:description="Q06_ResponsibleDirector" ma:internalName="Q06_ResponsibleDirector">
      <xsd:simpleType>
        <xsd:restriction base="dms:Text">
          <xsd:maxLength value="255"/>
        </xsd:restriction>
      </xsd:simpleType>
    </xsd:element>
    <xsd:element name="Q07a_ServiceChange" ma:index="16" nillable="true" ma:displayName="Q07a_ServiceChange" ma:description="Q07a_ServiceChange" ma:internalName="Q07a_ServiceChange">
      <xsd:simpleType>
        <xsd:restriction base="dms:Text">
          <xsd:maxLength value="255"/>
        </xsd:restriction>
      </xsd:simpleType>
    </xsd:element>
    <xsd:element name="Q07b_ServiceRedesign" ma:index="17" nillable="true" ma:displayName="Q07b_ServiceRedesign" ma:description="Q07b_ServiceRedesign" ma:internalName="Q07b_ServiceRedesign">
      <xsd:simpleType>
        <xsd:restriction base="dms:Text">
          <xsd:maxLength value="255"/>
        </xsd:restriction>
      </xsd:simpleType>
    </xsd:element>
    <xsd:element name="Q07c_ProjectProgramme" ma:index="18" nillable="true" ma:displayName="Q07c_ProjectProgramme" ma:description="Q07c_ProjectProgramme" ma:internalName="Q07c_ProjectProgramme">
      <xsd:simpleType>
        <xsd:restriction base="dms:Text">
          <xsd:maxLength value="255"/>
        </xsd:restriction>
      </xsd:simpleType>
    </xsd:element>
    <xsd:element name="Q07d_CommissioningProcurement" ma:index="19" nillable="true" ma:displayName="Q07d_CommissioningProcurement" ma:description="Q07d_CommissioningProcurement" ma:internalName="Q07d_CommissioningProcurement">
      <xsd:simpleType>
        <xsd:restriction base="dms:Text">
          <xsd:maxLength value="255"/>
        </xsd:restriction>
      </xsd:simpleType>
    </xsd:element>
    <xsd:element name="Q07e_StrategyPolicy" ma:index="20" nillable="true" ma:displayName="Q07e_StrategyPolicy" ma:description="Q07e_StrategyPolicy" ma:internalName="Q07e_StrategyPolicy">
      <xsd:simpleType>
        <xsd:restriction base="dms:Text">
          <xsd:maxLength value="255"/>
        </xsd:restriction>
      </xsd:simpleType>
    </xsd:element>
    <xsd:element name="Q07g_OtherActivityDetails" ma:index="21" nillable="true" ma:displayName="Q07g_OtherActivityDetails" ma:description="Q07g_OtherActivityDetails" ma:internalName="Q07g_OtherActivityDetails">
      <xsd:simpleType>
        <xsd:restriction base="dms:Note">
          <xsd:maxLength value="255"/>
        </xsd:restriction>
      </xsd:simpleType>
    </xsd:element>
    <xsd:element name="Q08_AimsObjectives" ma:index="22" nillable="true" ma:displayName="Q08_AimsObjectives" ma:internalName="Q08_AimsObjectives">
      <xsd:simpleType>
        <xsd:restriction base="dms:Note">
          <xsd:maxLength value="255"/>
        </xsd:restriction>
      </xsd:simpleType>
    </xsd:element>
    <xsd:element name="Q09_DataProtectedGroupsImpacted" ma:index="23" nillable="true" ma:displayName="Q09_DataProtectedGroupsImpacted" ma:description="Q09_DataProtectedGroupsImpacted" ma:internalName="Q09_DataProtectedGroupsImpacted">
      <xsd:simpleType>
        <xsd:restriction base="dms:Text">
          <xsd:maxLength value="255"/>
        </xsd:restriction>
      </xsd:simpleType>
    </xsd:element>
    <xsd:element name="Q10DataTimelyCostEffectiveWay" ma:index="24" nillable="true" ma:displayName="Q10DataTimelyCostEffectiveWay" ma:description="Q10DataTimelyCostEffectiveWay" ma:internalName="Q10DataTimelyCostEffectiveWay">
      <xsd:simpleType>
        <xsd:restriction base="dms:Text">
          <xsd:maxLength value="255"/>
        </xsd:restriction>
      </xsd:simpleType>
    </xsd:element>
    <xsd:element name="Q11_DataNationalEvidence" ma:index="25" nillable="true" ma:displayName="Q11_DataNationalEvidence" ma:description="Q11_DataNationalEvidence" ma:internalName="Q11_DataNationalEvidence">
      <xsd:simpleType>
        <xsd:restriction base="dms:Text">
          <xsd:maxLength value="255"/>
        </xsd:restriction>
      </xsd:simpleType>
    </xsd:element>
    <xsd:element name="Q12_ConsultedWithStakeholders" ma:index="26" nillable="true" ma:displayName="Q12_ConsultedWithStakeholders" ma:description="Q12_ConsultedWithStakeholders" ma:internalName="Q12_ConsultedWithStakeholders">
      <xsd:simpleType>
        <xsd:restriction base="dms:Text">
          <xsd:maxLength value="255"/>
        </xsd:restriction>
      </xsd:simpleType>
    </xsd:element>
    <xsd:element name="Q13_WhoConsultedEngagedWith" ma:index="27" nillable="true" ma:displayName="Q13_WhoConsultedEngagedWith" ma:description="Q13_WhoConsultedEngagedWith" ma:internalName="Q13_WhoConsultedEngagedWith">
      <xsd:simpleType>
        <xsd:restriction base="dms:Note">
          <xsd:maxLength value="255"/>
        </xsd:restriction>
      </xsd:simpleType>
    </xsd:element>
    <xsd:element name="Q14_PreviousEqualitiesLast3Years" ma:index="28" nillable="true" ma:displayName="Q14_PreviousEqualitiesLast3Years" ma:description="Q14_PreviousEqualitiesLast3Years" ma:internalName="Q14_PreviousEqualitiesLast3Years">
      <xsd:simpleType>
        <xsd:restriction base="dms:Text">
          <xsd:maxLength value="255"/>
        </xsd:restriction>
      </xsd:simpleType>
    </xsd:element>
    <xsd:element name="Q15_EvidenceOnPotentialImpact" ma:index="29" nillable="true" ma:displayName="Q15_EvidenceOnPotentialImpact" ma:description="Q15_EvidenceOnPotentialImpact" ma:internalName="Q15_EvidenceOnPotentialImpact">
      <xsd:simpleType>
        <xsd:restriction base="dms:Text">
          <xsd:maxLength value="255"/>
        </xsd:restriction>
      </xsd:simpleType>
    </xsd:element>
    <xsd:element name="Q16a_AreServiceUsersClientsImpacted" ma:index="30" nillable="true" ma:displayName="Q16a_AreServiceUsersClientsImpacted" ma:description="Q16a_AreServiceUsersClientsImpacted" ma:internalName="Q16a_AreServiceUsersClientsImpacted">
      <xsd:simpleType>
        <xsd:restriction base="dms:Text">
          <xsd:maxLength value="255"/>
        </xsd:restriction>
      </xsd:simpleType>
    </xsd:element>
    <xsd:element name="Q16b_AreResidentsCommunitiesCitizensImpacted" ma:index="31" nillable="true" ma:displayName="Q16b_AreResidentsCommunitiesCitizensImpacted" ma:description="Q16b_AreResidentsCommunitiesCitizensImpacted" ma:internalName="Q16b_AreResidentsCommunitiesCitizensImpacted">
      <xsd:simpleType>
        <xsd:restriction base="dms:Text">
          <xsd:maxLength value="255"/>
        </xsd:restriction>
      </xsd:simpleType>
    </xsd:element>
    <xsd:element name="Q16c_AreStaffImpacted" ma:index="32" nillable="true" ma:displayName="Q16c_AreStaffImpacted" ma:description="Q16c_AreStaffImpacted" ma:internalName="Q16c_AreStaffImpacted">
      <xsd:simpleType>
        <xsd:restriction base="dms:Text">
          <xsd:maxLength value="255"/>
        </xsd:restriction>
      </xsd:simpleType>
    </xsd:element>
    <xsd:element name="Positive_x0020_Impacts_x0020_Y_x002f_N" ma:index="33" nillable="true" ma:displayName="PositiveImpactsYN" ma:internalName="Positive_x0020_Impacts_x0020_Y_x002f_N">
      <xsd:simpleType>
        <xsd:restriction base="dms:Text">
          <xsd:maxLength value="255"/>
        </xsd:restriction>
      </xsd:simpleType>
    </xsd:element>
    <xsd:element name="Q17_DetailsOfPositiveImpacts" ma:index="34" nillable="true" ma:displayName="Q17_DetailsOfPositiveImpacts" ma:description="Q17_DetailsOfPositiveImpacts" ma:internalName="Q17_DetailsOfPositiveImpacts">
      <xsd:simpleType>
        <xsd:restriction base="dms:Note">
          <xsd:maxLength value="255"/>
        </xsd:restriction>
      </xsd:simpleType>
    </xsd:element>
    <xsd:element name="Q19a_AreThereNegativeImpactsAge" ma:index="35" nillable="true" ma:displayName="Q19a_AreThereNegativeImpactsAge" ma:description="Q19a_AreThereNegativeImpactsAge" ma:internalName="Q19a_AreThereNegativeImpactsAge">
      <xsd:simpleType>
        <xsd:restriction base="dms:Text">
          <xsd:maxLength value="255"/>
        </xsd:restriction>
      </xsd:simpleType>
    </xsd:element>
    <xsd:element name="Q19b_NegativeImpactsAgeDetail" ma:index="36" nillable="true" ma:displayName="Q19b_NegativeImpactsAgeDetail" ma:description="Q19b_NegativeImpactsAgeDetail" ma:internalName="Q19b_NegativeImpactsAgeDetail">
      <xsd:simpleType>
        <xsd:restriction base="dms:Note">
          <xsd:maxLength value="255"/>
        </xsd:restriction>
      </xsd:simpleType>
    </xsd:element>
    <xsd:element name="Q19c_MitigatingActionsAge" ma:index="37" nillable="true" ma:displayName="Q19c_MitigatingActionsAge" ma:description="Q19c_MitigatingActionsAge" ma:internalName="Q19c_MitigatingActionsAge">
      <xsd:simpleType>
        <xsd:restriction base="dms:Note">
          <xsd:maxLength value="255"/>
        </xsd:restriction>
      </xsd:simpleType>
    </xsd:element>
    <xsd:element name="Q19d_ResponsibleOfficerAge" ma:index="38" nillable="true" ma:displayName="Q19d_ResponsibleOfficerAge" ma:description="Q19d_ResponsibleOfficerAge" ma:internalName="Q19d_ResponsibleOfficerAge">
      <xsd:simpleType>
        <xsd:restriction base="dms:Text">
          <xsd:maxLength value="255"/>
        </xsd:restriction>
      </xsd:simpleType>
    </xsd:element>
    <xsd:element name="Q20a_AreThereNegativeImpactsDisability" ma:index="39" nillable="true" ma:displayName="Q20a_AreThereNegativeImpactsDisability" ma:description="Q20a_AreThereNegativeImpactsDisability" ma:internalName="Q20a_AreThereNegativeImpactsDisability">
      <xsd:simpleType>
        <xsd:restriction base="dms:Text">
          <xsd:maxLength value="255"/>
        </xsd:restriction>
      </xsd:simpleType>
    </xsd:element>
    <xsd:element name="Q20b_NegativeImpactsDisabilityDetail" ma:index="40" nillable="true" ma:displayName="Q20b_NegativeImpactsDisabilityDetail" ma:description="Q20b_NegativeImpactsDisabilityDetail" ma:internalName="Q20b_NegativeImpactsDisabilityDetail">
      <xsd:simpleType>
        <xsd:restriction base="dms:Note">
          <xsd:maxLength value="255"/>
        </xsd:restriction>
      </xsd:simpleType>
    </xsd:element>
    <xsd:element name="Q20c_MitigatingActionsDisability" ma:index="41" nillable="true" ma:displayName="Q20c_MitigatingActionsDisability" ma:description="Q20c_MitigatingActionsDisability" ma:internalName="Q20c_MitigatingActionsDisability">
      <xsd:simpleType>
        <xsd:restriction base="dms:Note">
          <xsd:maxLength value="255"/>
        </xsd:restriction>
      </xsd:simpleType>
    </xsd:element>
    <xsd:element name="Q20d_ResponsibleOfficerDisability" ma:index="42" nillable="true" ma:displayName="Q20d_ResponsibleOfficerDisability" ma:description="Q20d_ResponsibleOfficerDisability" ma:internalName="Q20d_ResponsibleOfficerDisability">
      <xsd:simpleType>
        <xsd:restriction base="dms:Text">
          <xsd:maxLength value="255"/>
        </xsd:restriction>
      </xsd:simpleType>
    </xsd:element>
    <xsd:element name="Q21a_AreThereNegativeImpactsSex" ma:index="43" nillable="true" ma:displayName="Q21a_AreThereNegativeImpactsSex" ma:description="Q21a_AreThereNegativeImpactsSex" ma:internalName="Q21a_AreThereNegativeImpactsSex">
      <xsd:simpleType>
        <xsd:restriction base="dms:Text">
          <xsd:maxLength value="255"/>
        </xsd:restriction>
      </xsd:simpleType>
    </xsd:element>
    <xsd:element name="Q21b_NegativeImpactsSexDetail" ma:index="44" nillable="true" ma:displayName="Q21b_NegativeImpactsSexDetail" ma:description="Q21b_NegativeImpactsSexDetail" ma:internalName="Q21b_NegativeImpactsSexDetail">
      <xsd:simpleType>
        <xsd:restriction base="dms:Note">
          <xsd:maxLength value="255"/>
        </xsd:restriction>
      </xsd:simpleType>
    </xsd:element>
    <xsd:element name="Q21c_MitigatingActionsSex" ma:index="45" nillable="true" ma:displayName="Q21c_MitigatingActionsSex" ma:description="Q21c_MitigatingActionsSex" ma:internalName="Q21c_MitigatingActionsSex">
      <xsd:simpleType>
        <xsd:restriction base="dms:Note">
          <xsd:maxLength value="255"/>
        </xsd:restriction>
      </xsd:simpleType>
    </xsd:element>
    <xsd:element name="Q21d_ResponsibleOfficerSex" ma:index="46" nillable="true" ma:displayName="Q21d_ResponsibleOfficerSex" ma:description="Q21d_ResponsibleOfficerSex" ma:internalName="Q21d_ResponsibleOfficerSex">
      <xsd:simpleType>
        <xsd:restriction base="dms:Text">
          <xsd:maxLength value="255"/>
        </xsd:restriction>
      </xsd:simpleType>
    </xsd:element>
    <xsd:element name="Q22a_AreThereNegativeImpactsGenderTransgender" ma:index="47" nillable="true" ma:displayName="Q22a_AreThereNegativeImpactsGenderTransgender" ma:description="Q22a_AreThereNegativeImpactsGenderTransgender" ma:internalName="Q22a_AreThereNegativeImpactsGenderTransgender">
      <xsd:simpleType>
        <xsd:restriction base="dms:Text">
          <xsd:maxLength value="255"/>
        </xsd:restriction>
      </xsd:simpleType>
    </xsd:element>
    <xsd:element name="Q22b_NegativeImpactsGenderTransgenderDetail" ma:index="48" nillable="true" ma:displayName="Q22b_NegativeImpactsGenderTransgenderDetail" ma:description="Q22b_NegativeImpactsGenderTransgenderDetail" ma:internalName="Q22b_NegativeImpactsGenderTransgenderDetail">
      <xsd:simpleType>
        <xsd:restriction base="dms:Note">
          <xsd:maxLength value="255"/>
        </xsd:restriction>
      </xsd:simpleType>
    </xsd:element>
    <xsd:element name="Q22c_MitigatingActionsGenderTransgender" ma:index="49" nillable="true" ma:displayName="Q22c_MitigatingActionsGenderTransgender" ma:description="Q22c_MitigatingActionsGenderTransgender" ma:internalName="Q22c_MitigatingActionsGenderTransgender">
      <xsd:simpleType>
        <xsd:restriction base="dms:Note">
          <xsd:maxLength value="255"/>
        </xsd:restriction>
      </xsd:simpleType>
    </xsd:element>
    <xsd:element name="Q22d_ResponsibleOfficerGenderTransgender" ma:index="50" nillable="true" ma:displayName="Q22d_ResponsibleOfficerGenderTransgender" ma:description="Q22d_ResponsibleOfficerGenderTransgender" ma:internalName="Q22d_ResponsibleOfficerGenderTransgender">
      <xsd:simpleType>
        <xsd:restriction base="dms:Text">
          <xsd:maxLength value="255"/>
        </xsd:restriction>
      </xsd:simpleType>
    </xsd:element>
    <xsd:element name="Q23a_AreThereNegativeImpactsRace" ma:index="51" nillable="true" ma:displayName="Q23a_AreThereNegativeImpactsRace" ma:description="Q23a_AreThereNegativeImpactsRace" ma:internalName="Q23a_AreThereNegativeImpactsRace">
      <xsd:simpleType>
        <xsd:restriction base="dms:Text">
          <xsd:maxLength value="255"/>
        </xsd:restriction>
      </xsd:simpleType>
    </xsd:element>
    <xsd:element name="Q23b_NegativeImpactsRaceDetail" ma:index="52" nillable="true" ma:displayName="Q23b_NegativeImpactsRaceDetail" ma:description="Q23b_NegativeImpactsRaceDetail" ma:internalName="Q23b_NegativeImpactsRaceDetail">
      <xsd:simpleType>
        <xsd:restriction base="dms:Note">
          <xsd:maxLength value="255"/>
        </xsd:restriction>
      </xsd:simpleType>
    </xsd:element>
    <xsd:element name="Q23c_MitigatingActionsRace" ma:index="53" nillable="true" ma:displayName="Q23c_MitigatingActionsRace" ma:internalName="Q23c_MitigatingActionsRace">
      <xsd:simpleType>
        <xsd:restriction base="dms:Note">
          <xsd:maxLength value="255"/>
        </xsd:restriction>
      </xsd:simpleType>
    </xsd:element>
    <xsd:element name="Q23d_ResponsibleOfficerRace" ma:index="54" nillable="true" ma:displayName="Q23d_ResponsibleOfficerRace" ma:description="Q23d_ResponsibleOfficerRace" ma:internalName="Q23d_ResponsibleOfficerRace">
      <xsd:simpleType>
        <xsd:restriction base="dms:Text">
          <xsd:maxLength value="255"/>
        </xsd:restriction>
      </xsd:simpleType>
    </xsd:element>
    <xsd:element name="Q24a_AreThereNegativeImpactsReligionBelief" ma:index="55" nillable="true" ma:displayName="Q24a_AreThereNegativeImpactsReligionBelief" ma:description="Q24a_AreThereNegativeImpactsReligionBelief" ma:internalName="Q24a_AreThereNegativeImpactsReligionBelief">
      <xsd:simpleType>
        <xsd:restriction base="dms:Text">
          <xsd:maxLength value="255"/>
        </xsd:restriction>
      </xsd:simpleType>
    </xsd:element>
    <xsd:element name="Q24b_NegativeImpactsReligionBelief" ma:index="56" nillable="true" ma:displayName="Q24b_NegativeImpactsReligionBelief" ma:description="Q24b_NegativeImpactsReligionBelief" ma:internalName="Q24b_NegativeImpactsReligionBelief">
      <xsd:simpleType>
        <xsd:restriction base="dms:Note">
          <xsd:maxLength value="255"/>
        </xsd:restriction>
      </xsd:simpleType>
    </xsd:element>
    <xsd:element name="Q24c_MitigatingActionsReligionBelief" ma:index="57" nillable="true" ma:displayName="Q24c_MitigatingActionsReligionBelief" ma:description="Q24c_MitigatingActionsReligionBelief" ma:internalName="Q24c_MitigatingActionsReligionBelief">
      <xsd:simpleType>
        <xsd:restriction base="dms:Note">
          <xsd:maxLength value="255"/>
        </xsd:restriction>
      </xsd:simpleType>
    </xsd:element>
    <xsd:element name="Q24d_ResponsibleOfficerReligionBelief" ma:index="58" nillable="true" ma:displayName="Q24d_ResponsibleOfficerReligionBelief" ma:description="Q24d_ResponsibleOfficerReligionBelief" ma:internalName="Q24d_ResponsibleOfficerReligionBelief">
      <xsd:simpleType>
        <xsd:restriction base="dms:Text">
          <xsd:maxLength value="255"/>
        </xsd:restriction>
      </xsd:simpleType>
    </xsd:element>
    <xsd:element name="Q25a_AreThereNegativeImpactsSexualOrientation" ma:index="59" nillable="true" ma:displayName="Q25a_AreThereNegativeImpactsSexualOrientation" ma:description="Q25a_AreThereNegativeImpactsSexualOrientation" ma:internalName="Q25a_AreThereNegativeImpactsSexualOrientation">
      <xsd:simpleType>
        <xsd:restriction base="dms:Text">
          <xsd:maxLength value="255"/>
        </xsd:restriction>
      </xsd:simpleType>
    </xsd:element>
    <xsd:element name="Q25b_NegativeImpactsSexualOrientationDetail" ma:index="60" nillable="true" ma:displayName="Q25b_NegativeImpactsSexualOrientationDetail" ma:description="Q25b_NegativeImpactsSexualOrientationDetail" ma:internalName="Q25b_NegativeImpactsSexualOrientationDetail">
      <xsd:simpleType>
        <xsd:restriction base="dms:Note">
          <xsd:maxLength value="255"/>
        </xsd:restriction>
      </xsd:simpleType>
    </xsd:element>
    <xsd:element name="Q25c_MitigatingActionsSexualOrientation" ma:index="61" nillable="true" ma:displayName="Q25c_MitigatingActionsSexualOrientation" ma:description="Q25c_MitigatingActionsSexualOrientation" ma:internalName="Q25c_MitigatingActionsSexualOrientation">
      <xsd:simpleType>
        <xsd:restriction base="dms:Note">
          <xsd:maxLength value="255"/>
        </xsd:restriction>
      </xsd:simpleType>
    </xsd:element>
    <xsd:element name="Q25d_ResponsibleOfficerSexualOrientation" ma:index="62" nillable="true" ma:displayName="Q25d_ResponsibleOfficerSexualOrientation" ma:description="Q25d_ResponsibleOfficerSexualOrientation" ma:internalName="Q25d_ResponsibleOfficerSexualOrientation">
      <xsd:simpleType>
        <xsd:restriction base="dms:Text">
          <xsd:maxLength value="255"/>
        </xsd:restriction>
      </xsd:simpleType>
    </xsd:element>
    <xsd:element name="Q26a_AreThereNegativeImpactsPregnancyMaternity" ma:index="63" nillable="true" ma:displayName="Q26a_AreThereNegativeImpactsPregnancyMaternity" ma:description="Q26a_AreThereNegativeImpactsPregnancyMaternity" ma:internalName="Q26a_AreThereNegativeImpactsPregnancyMaternity">
      <xsd:simpleType>
        <xsd:restriction base="dms:Text">
          <xsd:maxLength value="255"/>
        </xsd:restriction>
      </xsd:simpleType>
    </xsd:element>
    <xsd:element name="Q26b_NegativeImpactsPregnancyMaternityDetail" ma:index="64" nillable="true" ma:displayName="Q26b_NegativeImpactsPregnancyMaternityDetail" ma:description="Q26b_NegativeImpactsPregnancyMaternityDetail" ma:internalName="Q26b_NegativeImpactsPregnancyMaternityDetail">
      <xsd:simpleType>
        <xsd:restriction base="dms:Note">
          <xsd:maxLength value="255"/>
        </xsd:restriction>
      </xsd:simpleType>
    </xsd:element>
    <xsd:element name="Q26c_MitigatingActionsPregnancyMaternity" ma:index="65" nillable="true" ma:displayName="Q26c_MitigatingActionsPregnancyMaternity" ma:description="Q26c_MitigatingActionsPregnancyMaternity" ma:internalName="Q26c_MitigatingActionsPregnancyMaternity">
      <xsd:simpleType>
        <xsd:restriction base="dms:Note">
          <xsd:maxLength value="255"/>
        </xsd:restriction>
      </xsd:simpleType>
    </xsd:element>
    <xsd:element name="Q26d_ResponsibleOfficerPregnancyMaternity" ma:index="66" nillable="true" ma:displayName="Q26d_ResponsibleOfficerPregnancyMaternity" ma:description="Q26d_ResponsibleOfficerPregnancyMaternity" ma:internalName="Q26d_ResponsibleOfficerPregnancyMaternity">
      <xsd:simpleType>
        <xsd:restriction base="dms:Text">
          <xsd:maxLength value="255"/>
        </xsd:restriction>
      </xsd:simpleType>
    </xsd:element>
    <xsd:element name="Q27a_AreThereNegativeImpactsMarriageCivilPartnership" ma:index="67" nillable="true" ma:displayName="Q27a_AreThereNegativeImpactsMarriageCivilPartnership" ma:description="Q27a_AreThereNegativeImpactsMarriageCivilPartnership" ma:internalName="Q27a_AreThereNegativeImpactsMarriageCivilPartnership">
      <xsd:simpleType>
        <xsd:restriction base="dms:Text">
          <xsd:maxLength value="255"/>
        </xsd:restriction>
      </xsd:simpleType>
    </xsd:element>
    <xsd:element name="Q27b_NegativeImpactsMarriageCivilPartnershipsDetail" ma:index="68" nillable="true" ma:displayName="Q27b_NegativeImpactsMarriageCivilPartnershipsDetail" ma:description="Q27b_NegativeImpactsMarriageCivilPartnershipsDetail" ma:internalName="Q27b_NegativeImpactsMarriageCivilPartnershipsDetail">
      <xsd:simpleType>
        <xsd:restriction base="dms:Note">
          <xsd:maxLength value="255"/>
        </xsd:restriction>
      </xsd:simpleType>
    </xsd:element>
    <xsd:element name="Q27c_MitigatingActionsMarriageCivilPartnership" ma:index="69" nillable="true" ma:displayName="Q27c_MitigatingActionsMarriageCivilPartnership" ma:description="Q27c_MitigatingActionsMarriageCivilPartnership" ma:internalName="Q27c_MitigatingActionsMarriageCivilPartnership">
      <xsd:simpleType>
        <xsd:restriction base="dms:Note">
          <xsd:maxLength value="255"/>
        </xsd:restriction>
      </xsd:simpleType>
    </xsd:element>
    <xsd:element name="Q27d_ResponsibleOfficerMarriageCivilPartnership" ma:index="70" nillable="true" ma:displayName="Q27d_ResponsibleOfficerMarriageCivilPartnership" ma:description="Q27d_ResponsibleOfficerMarriageCivilPartnership" ma:internalName="Q27d_ResponsibleOfficerMarriageCivilPartnership">
      <xsd:simpleType>
        <xsd:restriction base="dms:Text">
          <xsd:maxLength value="255"/>
        </xsd:restriction>
      </xsd:simpleType>
    </xsd:element>
    <xsd:element name="Q28a_AreThereNegativeImpactsCarersResponsibilities" ma:index="71" nillable="true" ma:displayName="Q28a_AreThereNegativeImpactsCarersResponsibilities" ma:description="Q28a_AreThereNegativeImpactsCarersResponsibilities" ma:internalName="Q28a_AreThereNegativeImpactsCarersResponsibilities">
      <xsd:simpleType>
        <xsd:restriction base="dms:Text">
          <xsd:maxLength value="255"/>
        </xsd:restriction>
      </xsd:simpleType>
    </xsd:element>
    <xsd:element name="Q28b_NegativeImpactsCarersResponsibilitiesDetails" ma:index="72" nillable="true" ma:displayName="Q28b_NegativeImpactsCarersResponsibilitiesDetails" ma:description="Q28b_NegativeImpactsCarersResponsibilitiesDetails" ma:internalName="Q28b_NegativeImpactsCarersResponsibilitiesDetails">
      <xsd:simpleType>
        <xsd:restriction base="dms:Note">
          <xsd:maxLength value="255"/>
        </xsd:restriction>
      </xsd:simpleType>
    </xsd:element>
    <xsd:element name="Q28c_MitigatingActionsCarersResponsibilities" ma:index="73" nillable="true" ma:displayName="Q28c_MitigatingActionsCarersResponsibilities" ma:description="Q28c_MitigatingActionsCarersResponsibilities" ma:internalName="Q28c_MitigatingActionsCarersResponsibilities">
      <xsd:simpleType>
        <xsd:restriction base="dms:Note">
          <xsd:maxLength value="255"/>
        </xsd:restriction>
      </xsd:simpleType>
    </xsd:element>
    <xsd:element name="Q28d_ResponsibleOfficerCarers" ma:index="74" nillable="true" ma:displayName="Q28d_ResponsibleOfficerCarers" ma:description="Q28d_ResponsibleOfficerCarers" ma:internalName="Q28d_ResponsibleOfficerCarers">
      <xsd:simpleType>
        <xsd:restriction base="dms:Text">
          <xsd:maxLength value="255"/>
        </xsd:restriction>
      </xsd:simpleType>
    </xsd:element>
    <xsd:element name="Primary_x0020_Key" ma:index="75" nillable="true" ma:displayName="Primary Key" ma:internalName="Primary_x0020_Key">
      <xsd:simpleType>
        <xsd:restriction base="dms:Text">
          <xsd:maxLength value="255"/>
        </xsd:restriction>
      </xsd:simpleType>
    </xsd:element>
    <xsd:element name="Date_x0020_Published" ma:index="76" nillable="true" ma:displayName="Date Published" ma:internalName="Date_x0020_Published">
      <xsd:simpleType>
        <xsd:restriction base="dms:Text">
          <xsd:maxLength value="255"/>
        </xsd:restriction>
      </xsd:simpleType>
    </xsd:element>
    <xsd:element name="DateUserLastModified" ma:index="77" nillable="true" ma:displayName="DateUserLastModified" ma:internalName="DateUserLastModified">
      <xsd:simpleType>
        <xsd:restriction base="dms:Text">
          <xsd:maxLength value="255"/>
        </xsd:restriction>
      </xsd:simpleType>
    </xsd:element>
    <xsd:element name="MediaServiceMetadata" ma:index="78" nillable="true" ma:displayName="MediaServiceMetadata" ma:hidden="true" ma:internalName="MediaServiceMetadata" ma:readOnly="true">
      <xsd:simpleType>
        <xsd:restriction base="dms:Note"/>
      </xsd:simpleType>
    </xsd:element>
    <xsd:element name="MediaServiceFastMetadata" ma:index="79" nillable="true" ma:displayName="MediaServiceFastMetadata" ma:hidden="true" ma:internalName="MediaServiceFastMetadata" ma:readOnly="true">
      <xsd:simpleType>
        <xsd:restriction base="dms:Note"/>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Q19c_MitigatingActionsAge xmlns="39def528-70cf-4618-9fee-ffc627fecf77">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
To improve the perception of safety against other motorists
4. Monitor pre and post implementation speeds
5. Increase more speed awareness signs or information material to drivers using the routes
6. Initiate / extend the community speed watch to incorporate the high risk areas
7.  Add cameras (speed)
To reduce concern for shared space by older people  
8. Add shared signs and maintain good widths for shared spaces. 3.0m minimum widths proposed for this route.</Q19c_MitigatingActionsAge>
    <Q21b_NegativeImpactsSexDetail xmlns="39def528-70cf-4618-9fee-ffc627fecf77">The section of the route along existing public right of (PROW) is isolated and may cause concern for use by female or male users concerned about personal safety.</Q21b_NegativeImpactsSexDetail>
    <Q26a_AreThereNegativeImpactsPregnancyMaternity xmlns="39def528-70cf-4618-9fee-ffc627fecf77">Yes - Add details of the negative impacts and mitigations.</Q26a_AreThereNegativeImpactsPregnancyMaternity>
    <Q27b_NegativeImpactsMarriageCivilPartnershipsDetail xmlns="39def528-70cf-4618-9fee-ffc627fecf77">The section of the route along existing public right of (PROW) is isolated and may cause concern for use by users of identifiable by a marriage and/or civil partnership.</Q27b_NegativeImpactsMarriageCivilPartnershipsDetail>
    <Q28c_MitigatingActionsCarersResponsibilities xmlns="39def528-70cf-4618-9fee-ffc627fecf77">n/a</Q28c_MitigatingActionsCarersResponsibilities>
    <Q05_ResponsibleHeadOfService xmlns="39def528-70cf-4618-9fee-ffc627fecf77">Tim Read - GT TRA</Q05_ResponsibleHeadOfService>
    <DateUserLastModified xmlns="39def528-70cf-4618-9fee-ffc627fecf77" xsi:nil="true"/>
    <Q21a_AreThereNegativeImpactsSex xmlns="39def528-70cf-4618-9fee-ffc627fecf77">Yes - Add details of the negative impacts and mitigations.</Q21a_AreThereNegativeImpactsSex>
    <Q22c_MitigatingActionsGenderTransgender xmlns="39def528-70cf-4618-9fee-ffc627fecf77">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Q22c_MitigatingActionsGenderTransgender>
    <Positive_x0020_Impacts_x0020_Y_x002f_N xmlns="39def528-70cf-4618-9fee-ffc627fecf77">Yes</Positive_x0020_Impacts_x0020_Y_x002f_N>
    <Q19b_NegativeImpactsAgeDetail xmlns="39def528-70cf-4618-9fee-ffc627fecf77">The section of the route along existing public right of (PROW) is isolated and may cause concern for use by school aged users and older users concerned about personal safety. 
Concern for other vehicle speeds or poor visibility of cyclists using the route by motorists.
Shared spaces is a concern for older people with the speed of passing cyclists.</Q19b_NegativeImpactsAgeDetail>
    <Q22a_AreThereNegativeImpactsGenderTransgender xmlns="39def528-70cf-4618-9fee-ffc627fecf77">Yes - Add details of the negative impacts and mitigations.</Q22a_AreThereNegativeImpactsGenderTransgender>
    <Primary_x0020_Key xmlns="39def528-70cf-4618-9fee-ffc627fecf77" xsi:nil="true"/>
    <Q03_ResponsibleService xmlns="39def528-70cf-4618-9fee-ffc627fecf77">Road Safety and Active Travel</Q03_ResponsibleService>
    <Q21d_ResponsibleOfficerSex xmlns="39def528-70cf-4618-9fee-ffc627fecf77">Alan Osuoha</Q21d_ResponsibleOfficerSex>
    <Q25c_MitigatingActionsSexualOrientation xmlns="39def528-70cf-4618-9fee-ffc627fecf77">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Q25c_MitigatingActionsSexualOrientation>
    <Q27c_MitigatingActionsMarriageCivilPartnership xmlns="39def528-70cf-4618-9fee-ffc627fecf77">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Q27c_MitigatingActionsMarriageCivilPartnership>
    <Q23b_NegativeImpactsRaceDetail xmlns="39def528-70cf-4618-9fee-ffc627fecf77">The section of the route along existing public right of (PROW) is isolated and may cause concern for use by users of identifiable by a particular race.</Q23b_NegativeImpactsRaceDetail>
    <Q25a_AreThereNegativeImpactsSexualOrientation xmlns="39def528-70cf-4618-9fee-ffc627fecf77">Yes - Add details of the negative impacts and mitigations.</Q25a_AreThereNegativeImpactsSexualOrientation>
    <Q27a_AreThereNegativeImpactsMarriageCivilPartnership xmlns="39def528-70cf-4618-9fee-ffc627fecf77">Yes - Add details of the negative impacts and mitigations.</Q27a_AreThereNegativeImpactsMarriageCivilPartnership>
    <Q28b_NegativeImpactsCarersResponsibilitiesDetails xmlns="39def528-70cf-4618-9fee-ffc627fecf77">n/a</Q28b_NegativeImpactsCarersResponsibilitiesDetails>
    <Q09_DataProtectedGroupsImpacted xmlns="39def528-70cf-4618-9fee-ffc627fecf77">Yes</Q09_DataProtectedGroupsImpacted>
    <Q11_DataNationalEvidence xmlns="39def528-70cf-4618-9fee-ffc627fecf77">Yes</Q11_DataNationalEvidence>
    <Q16c_AreStaffImpacted xmlns="39def528-70cf-4618-9fee-ffc627fecf77">n/a</Q16c_AreStaffImpacted>
    <Q23a_AreThereNegativeImpactsRace xmlns="39def528-70cf-4618-9fee-ffc627fecf77">Yes - Add details of the negative impacts and mitigations.</Q23a_AreThereNegativeImpactsRace>
    <Q08_AimsObjectives xmlns="39def528-70cf-4618-9fee-ffc627fecf77">Background: Active travel refers to modes of travel that involve a level of travel activity to get to a particular destination such as work, the shops or to visit friends. Active travel can be for complete journeys or parts of a journey.
The term is often used interchangeably with walking and cycling, but active travel can also include trips made by wheelchair, mobility scooters, adapted cycles, e-cycles, scooters, as well as cycle sharing schemes (adapted from the definition in the Future of Mobility: urban strategy.
Wheels for Wellbeing explains that cycling includes a wide range of cycle types, including:
1. bicycles
2. handcycles
3. tricycles
4. recumbent tricycles
5. go-karts
6. cycles for 2 (tandem, side by side, wheelchair tandem and duet bikes)
Aim: The purpose of this active travel scheme is to encourage more people (of all abilities) to participate in active travel to complete journeys in Sevenoaks. 
Objective: To provide a safe, comfortable and direct cycle and walking routes connecting local schools and public transport modes in Sevenoaks. Scheme proposal includes providing shared and segregated paths between Amherst School / Riverhead Infants School (west) and Trinity School / Tunbridge Wells Grammar School (east).   
Outcome: To be completed</Q08_AimsObjectives>
    <Q23c_MitigatingActionsRace xmlns="39def528-70cf-4618-9fee-ffc627fecf77">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Q23c_MitigatingActionsRace>
    <Q26b_NegativeImpactsPregnancyMaternityDetail xmlns="39def528-70cf-4618-9fee-ffc627fecf77">The section of the route along existing public right of (PROW) is isolated and may cause concern for use by users of identifiable as having a pregnancy or maternity.</Q26b_NegativeImpactsPregnancyMaternityDetail>
    <Q07a_ServiceChange xmlns="39def528-70cf-4618-9fee-ffc627fecf77">No</Q07a_ServiceChange>
    <Q10DataTimelyCostEffectiveWay xmlns="39def528-70cf-4618-9fee-ffc627fecf77">Yes</Q10DataTimelyCostEffectiveWay>
    <Q02_Directorate xmlns="39def528-70cf-4618-9fee-ffc627fecf77">Growth Environment and Transport</Q02_Directorate>
    <Q22b_NegativeImpactsGenderTransgenderDetail xmlns="39def528-70cf-4618-9fee-ffc627fecf77">The section of the route along existing public right of (PROW) is isolated and may cause concern for use by those with a Gender Identity / Transgender characteristic.</Q22b_NegativeImpactsGenderTransgenderDetail>
    <Q22d_ResponsibleOfficerGenderTransgender xmlns="39def528-70cf-4618-9fee-ffc627fecf77">Alan Osuoha</Q22d_ResponsibleOfficerGenderTransgender>
    <Q24a_AreThereNegativeImpactsReligionBelief xmlns="39def528-70cf-4618-9fee-ffc627fecf77">Yes - Add details of the negative impacts and mitigations.</Q24a_AreThereNegativeImpactsReligionBelief>
    <Q25d_ResponsibleOfficerSexualOrientation xmlns="39def528-70cf-4618-9fee-ffc627fecf77">Alan Osuoha</Q25d_ResponsibleOfficerSexualOrientation>
    <Q26c_MitigatingActionsPregnancyMaternity xmlns="39def528-70cf-4618-9fee-ffc627fecf77">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
To reduce concern for shared space use by pregnant women people  
4. Add shared signs and maintain good widths for shared spaces (3.0m minimum widths proposed).</Q26c_MitigatingActionsPregnancyMaternity>
    <Q28a_AreThereNegativeImpactsCarersResponsibilities xmlns="39def528-70cf-4618-9fee-ffc627fecf77">No - Add details of the negative impacts and mitigations.</Q28a_AreThereNegativeImpactsCarersResponsibilities>
    <Q19d_ResponsibleOfficerAge xmlns="39def528-70cf-4618-9fee-ffc627fecf77">Alan Osuoha</Q19d_ResponsibleOfficerAge>
    <Q26d_ResponsibleOfficerPregnancyMaternity xmlns="39def528-70cf-4618-9fee-ffc627fecf77">Alan Osuoha</Q26d_ResponsibleOfficerPregnancyMaternity>
    <Q07b_ServiceRedesign xmlns="39def528-70cf-4618-9fee-ffc627fecf77">No</Q07b_ServiceRedesign>
    <Q07c_ProjectProgramme xmlns="39def528-70cf-4618-9fee-ffc627fecf77">Project/Programme</Q07c_ProjectProgramme>
    <Q12_ConsultedWithStakeholders xmlns="39def528-70cf-4618-9fee-ffc627fecf77">No</Q12_ConsultedWithStakeholders>
    <Q24b_NegativeImpactsReligionBelief xmlns="39def528-70cf-4618-9fee-ffc627fecf77">The section of the route along existing public right of (PROW) is isolated and may cause concern for use by users of identifiable by a particular religion and belief.</Q24b_NegativeImpactsReligionBelief>
    <Q25b_NegativeImpactsSexualOrientationDetail xmlns="39def528-70cf-4618-9fee-ffc627fecf77">The section of the route along existing public right of (PROW) is isolated and may cause concern for use by users of identifiable by a Sexual Orientation.</Q25b_NegativeImpactsSexualOrientationDetail>
    <Q17_DetailsOfPositiveImpacts xmlns="39def528-70cf-4618-9fee-ffc627fecf77">The implementation of the proposed scheme can result in reduced casualties for vulnerable road users. The route follows a predominantly car free route using pavements and controlled crossing points. 
Below is a list of the provision for cycling proposed for Sevenoaks
Section 1 - off-carriageway route link between Amherst School and Robyns Way
Section 2 - off-carriageway link along Robyns Way, Lakeview Road and Clockhouse Lane
Section 3 - mix off/on-carriageway connection Bradbourne Park Road 
Section 4 - on-carriageway connection between Bradbourne Road and Littlewood
Section 5 - off-carriageway route between Littlewood and Seal Hollow Road (Trinity School). 
Below is a review of the protected characteristics against the above proposal for positive impacts 
Sex -  The cycle route is available for the use by all sexes
Age - The cycle route is available to all ages and is provided on routes intended for 20mph 
Disability - The route is accessible for all cycle types and is provided with acceptable gradients
Gender reassignment - The route is available for the use by all genders
Marriage and civil partnership - The route is available for the use by all genders
Pregnancy and maternity - The route is available for use by pregnancy, maternity or car givers
Race - The route is available for use by all races
Religion or belief - The route is available for use by all religions and creed
Sexual orientation - The route is available for use by all sexual orientations</Q17_DetailsOfPositiveImpacts>
    <Q20c_MitigatingActionsDisability xmlns="39def528-70cf-4618-9fee-ffc627fecf77">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
To improve the perception of safety against other motorists
4. Monitor pre and post implementation speeds
5. Increase more speed awareness signs or information material to drivers using the routes
6. Initiate / extend the community speed watch to incorporate the high risk areas and shared areas
7.  Add cameras (speed)</Q20c_MitigatingActionsDisability>
    <Q04_ResponsibleOfficer xmlns="39def528-70cf-4618-9fee-ffc627fecf77">Alan Osuoha - GT HTW</Q04_ResponsibleOfficer>
    <Q16a_AreServiceUsersClientsImpacted xmlns="39def528-70cf-4618-9fee-ffc627fecf77">n/a</Q16a_AreServiceUsersClientsImpacted>
    <Q19a_AreThereNegativeImpactsAge xmlns="39def528-70cf-4618-9fee-ffc627fecf77">Yes</Q19a_AreThereNegativeImpactsAge>
    <Q24d_ResponsibleOfficerReligionBelief xmlns="39def528-70cf-4618-9fee-ffc627fecf77">Alan Osuoha</Q24d_ResponsibleOfficerReligionBelief>
    <Date_x0020_Published xmlns="39def528-70cf-4618-9fee-ffc627fecf77" xsi:nil="true"/>
    <Q14_PreviousEqualitiesLast3Years xmlns="39def528-70cf-4618-9fee-ffc627fecf77">No</Q14_PreviousEqualitiesLast3Years>
    <Q07d_CommissioningProcurement xmlns="39def528-70cf-4618-9fee-ffc627fecf77">No</Q07d_CommissioningProcurement>
    <Q16b_AreResidentsCommunitiesCitizensImpacted xmlns="39def528-70cf-4618-9fee-ffc627fecf77">Residents/communities/citizens</Q16b_AreResidentsCommunitiesCitizensImpacted>
    <Q21c_MitigatingActionsSex xmlns="39def528-70cf-4618-9fee-ffc627fecf77">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Q21c_MitigatingActionsSex>
    <Q24c_MitigatingActionsReligionBelief xmlns="39def528-70cf-4618-9fee-ffc627fecf77">There are a few options to improve the perception of personal safety along these sections. 
1. Improve lighting and clear nearby vegetation to increase the amount of lighting in the area
2. Encourage community watch of the links through engagement activity
3. Add cameras (cctv) along this section</Q24c_MitigatingActionsReligionBelief>
    <Q07g_OtherActivityDetails xmlns="39def528-70cf-4618-9fee-ffc627fecf77">No</Q07g_OtherActivityDetails>
    <Q20a_AreThereNegativeImpactsDisability xmlns="39def528-70cf-4618-9fee-ffc627fecf77">Yes</Q20a_AreThereNegativeImpactsDisability>
    <Q20d_ResponsibleOfficerDisability xmlns="39def528-70cf-4618-9fee-ffc627fecf77">Alan Osuoha</Q20d_ResponsibleOfficerDisability>
    <Q15_EvidenceOnPotentialImpact xmlns="39def528-70cf-4618-9fee-ffc627fecf77">Yes</Q15_EvidenceOnPotentialImpact>
    <Q20b_NegativeImpactsDisabilityDetail xmlns="39def528-70cf-4618-9fee-ffc627fecf77">The section of the route along existing public right of (PROW) is isolated and may cause concern for use by those with a disability characteristic. 
Concern for other vehicle speeds (including cyclists and pedestrians in shared spaces).</Q20b_NegativeImpactsDisabilityDetail>
    <Q27d_ResponsibleOfficerMarriageCivilPartnership xmlns="39def528-70cf-4618-9fee-ffc627fecf77">Alan Osuoha</Q27d_ResponsibleOfficerMarriageCivilPartnership>
    <Q06_ResponsibleDirector xmlns="39def528-70cf-4618-9fee-ffc627fecf77">Haroona Chughtai - GT TRA</Q06_ResponsibleDirector>
    <Q07e_StrategyPolicy xmlns="39def528-70cf-4618-9fee-ffc627fecf77">No</Q07e_StrategyPolicy>
    <Q13_WhoConsultedEngagedWith xmlns="39def528-70cf-4618-9fee-ffc627fecf77">Sevenoaks Bicycle Users Group (SBUG)
Sevenoaks Rail Users Association
Darent Valley Rail Partnership
Live Biking
Addiscombe cycling club
Meridian cycling club
Riverhead Trails Crew
Kent Velo Girls
West Kent CTC
Sevenoaks Local Cycling and Walking Infrastructure Plans (LCWIP):
Sevenoaks Chain Gang
Meridian Cycle Club
Sevenoaks Cycling Forum (no email contact on file for this one)
Sevenoaks Society
Amherst School
Riverhead Infants School
Knole Academy
Sevenoaks Primary School
Trinity School
Weald of Kent Grammar School
Granville School
English Heritage 
Natural England 
The Mayor of London 
The Civil Aviation Authority 
Homes and Communities Agency 
Primary Care Trust 
Office of Rail Regulation 
Transport for London 
Integrated Transport Authority 
Kent County Council Highways (as the Highways Authority) 
Marine Management Organisation
The Environment Agency</Q13_WhoConsultedEngagedWith>
    <Q23d_ResponsibleOfficerRace xmlns="39def528-70cf-4618-9fee-ffc627fecf77">Alan Osuoha</Q23d_ResponsibleOfficerRace>
    <Q28d_ResponsibleOfficerCarers xmlns="39def528-70cf-4618-9fee-ffc627fecf77">Alan Osuoha</Q28d_ResponsibleOfficerCarers>
  </documentManagement>
</p:properties>
</file>

<file path=customXml/itemProps1.xml><?xml version="1.0" encoding="utf-8"?>
<ds:datastoreItem xmlns:ds="http://schemas.openxmlformats.org/officeDocument/2006/customXml" ds:itemID="{926EA467-FFB2-454B-A3FB-608768F6FD0D}">
  <ds:schemaRefs>
    <ds:schemaRef ds:uri="http://schemas.microsoft.com/sharepoint/events"/>
  </ds:schemaRefs>
</ds:datastoreItem>
</file>

<file path=customXml/itemProps2.xml><?xml version="1.0" encoding="utf-8"?>
<ds:datastoreItem xmlns:ds="http://schemas.openxmlformats.org/officeDocument/2006/customXml" ds:itemID="{E3D01496-DB2A-4FC7-8F0B-A73AEA5F7426}">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7BFD2C9-2D00-4877-958D-1BD4828613C0}">
  <ds:schemaRefs>
    <ds:schemaRef ds:uri="http://schemas.microsoft.com/sharepoint/v3/contenttype/forms"/>
  </ds:schemaRefs>
</ds:datastoreItem>
</file>

<file path=customXml/itemProps4.xml><?xml version="1.0" encoding="utf-8"?>
<ds:datastoreItem xmlns:ds="http://schemas.openxmlformats.org/officeDocument/2006/customXml" ds:itemID="{538670C8-9AAD-4691-BD45-66E77A79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547cc-761a-453f-8af6-c74a2c2190c8"/>
    <ds:schemaRef ds:uri="39def528-70cf-4618-9fee-ffc627fec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2AF1B2-369B-44ED-AA15-226D06831B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1297</Words>
  <Characters>7404</Characters>
  <Application>Microsoft Office Word</Application>
  <DocSecurity>0</DocSecurity>
  <Lines>238</Lines>
  <Paragraphs>207</Paragraphs>
  <ScaleCrop>false</ScaleCrop>
  <HeadingPairs>
    <vt:vector size="2" baseType="variant">
      <vt:variant>
        <vt:lpstr>Title</vt:lpstr>
      </vt:variant>
      <vt:variant>
        <vt:i4>1</vt:i4>
      </vt:variant>
    </vt:vector>
  </HeadingPairs>
  <TitlesOfParts>
    <vt:vector size="1" baseType="lpstr">
      <vt:lpstr>Active Travel - Sevenoaks East West Cycle Route</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Travel - Sevenoaks East West Cycle Route</dc:title>
  <dc:subject/>
  <dc:creator>Turner, Debbie - ST SPRCA</dc:creator>
  <cp:keywords/>
  <dc:description/>
  <cp:lastModifiedBy>Carlyn Kan</cp:lastModifiedBy>
  <cp:revision>2</cp:revision>
  <dcterms:created xsi:type="dcterms:W3CDTF">2025-05-28T14:43:00Z</dcterms:created>
  <dcterms:modified xsi:type="dcterms:W3CDTF">2025-05-28T14:43:00Z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0x0101007CE0E07887497C48B32F584B00438FC3</vt:lpwstr>
  </property>
  <property fmtid="{D5CDD505-2E9C-101B-9397-08002B2CF9AE}" pid="3" name="_dlc_DocIdItemGuid">
    <vt:lpwstr>4802a518-b52a-4244-8d27-a3548bf14cdc</vt:lpwstr>
  </property>
  <property fmtid="{D5CDD505-2E9C-101B-9397-08002B2CF9AE}" pid="4" name="_dlc_DocId">
    <vt:lpwstr>JZ7ECSVEQ7JW-1488016607-2172</vt:lpwstr>
  </property>
  <property fmtid="{D5CDD505-2E9C-101B-9397-08002B2CF9AE}" pid="5" name="_dlc_DocIdUrl">
    <vt:lpwstr>https://kentcountycouncil.sharepoint.com/sites/st/spa/EandD/_layouts/15/DocIdRedir.aspx?ID=JZ7ECSVEQ7JW-1488016607-2172, JZ7ECSVEQ7JW-1488016607-2172</vt:lpwstr>
  </property>
  <property fmtid="{D5CDD505-2E9C-101B-9397-08002B2CF9AE}" pid="6" name="GrammarlyDocumentId">
    <vt:lpwstr>54b0b9ad-ceb8-4f9f-b61e-9ade4f8ce727</vt:lpwstr>
  </property>
</Properties>
</file>